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A1" w:rsidRDefault="004523A1" w:rsidP="00704DB3">
      <w:pPr>
        <w:widowControl w:val="0"/>
        <w:spacing w:after="0"/>
        <w:jc w:val="center"/>
        <w:rPr>
          <w:rFonts w:ascii="Arial" w:hAnsi="Arial" w:cs="Arial"/>
          <w:i/>
          <w:sz w:val="20"/>
        </w:rPr>
      </w:pPr>
      <w:r>
        <w:rPr>
          <w:rFonts w:ascii="Arial" w:hAnsi="Arial" w:cs="Arial"/>
          <w:i/>
          <w:sz w:val="20"/>
        </w:rPr>
        <w:t>Conférence prononcée à la Maison du Danemark</w:t>
      </w:r>
      <w:r w:rsidR="00987B8E">
        <w:rPr>
          <w:rFonts w:ascii="Arial" w:hAnsi="Arial" w:cs="Arial"/>
          <w:i/>
          <w:sz w:val="20"/>
        </w:rPr>
        <w:t xml:space="preserve"> par Marc </w:t>
      </w:r>
      <w:proofErr w:type="spellStart"/>
      <w:r w:rsidR="00987B8E">
        <w:rPr>
          <w:rFonts w:ascii="Arial" w:hAnsi="Arial" w:cs="Arial"/>
          <w:i/>
          <w:sz w:val="20"/>
        </w:rPr>
        <w:t>Auchet</w:t>
      </w:r>
      <w:proofErr w:type="spellEnd"/>
    </w:p>
    <w:p w:rsidR="00987B8E" w:rsidRDefault="00987B8E" w:rsidP="00704DB3">
      <w:pPr>
        <w:widowControl w:val="0"/>
        <w:spacing w:after="0"/>
        <w:jc w:val="center"/>
        <w:rPr>
          <w:rFonts w:ascii="Arial" w:hAnsi="Arial" w:cs="Arial"/>
          <w:i/>
          <w:sz w:val="20"/>
        </w:rPr>
      </w:pPr>
      <w:r>
        <w:rPr>
          <w:rFonts w:ascii="Arial" w:hAnsi="Arial" w:cs="Arial"/>
          <w:i/>
          <w:sz w:val="20"/>
        </w:rPr>
        <w:t>Professeur émérite à l’université de Paris-Sorbonne</w:t>
      </w:r>
    </w:p>
    <w:p w:rsidR="004523A1" w:rsidRDefault="004523A1" w:rsidP="00704DB3">
      <w:pPr>
        <w:widowControl w:val="0"/>
        <w:spacing w:after="0"/>
        <w:jc w:val="center"/>
        <w:rPr>
          <w:rFonts w:ascii="Arial" w:hAnsi="Arial" w:cs="Arial"/>
          <w:i/>
          <w:sz w:val="20"/>
        </w:rPr>
      </w:pPr>
      <w:proofErr w:type="gramStart"/>
      <w:r>
        <w:rPr>
          <w:rFonts w:ascii="Arial" w:hAnsi="Arial" w:cs="Arial"/>
          <w:i/>
          <w:sz w:val="20"/>
        </w:rPr>
        <w:t>le</w:t>
      </w:r>
      <w:proofErr w:type="gramEnd"/>
      <w:r>
        <w:rPr>
          <w:rFonts w:ascii="Arial" w:hAnsi="Arial" w:cs="Arial"/>
          <w:i/>
          <w:sz w:val="20"/>
        </w:rPr>
        <w:t xml:space="preserve"> jeudi 2 octobre 2014</w:t>
      </w:r>
    </w:p>
    <w:p w:rsidR="004523A1" w:rsidRDefault="004523A1" w:rsidP="00704DB3">
      <w:pPr>
        <w:widowControl w:val="0"/>
        <w:spacing w:after="0"/>
        <w:jc w:val="center"/>
        <w:rPr>
          <w:rFonts w:ascii="Arial" w:hAnsi="Arial" w:cs="Arial"/>
          <w:i/>
          <w:sz w:val="20"/>
        </w:rPr>
      </w:pPr>
      <w:bookmarkStart w:id="0" w:name="_GoBack"/>
      <w:bookmarkEnd w:id="0"/>
    </w:p>
    <w:p w:rsidR="004523A1" w:rsidRDefault="004523A1" w:rsidP="00704DB3">
      <w:pPr>
        <w:widowControl w:val="0"/>
        <w:spacing w:after="0"/>
        <w:jc w:val="center"/>
        <w:rPr>
          <w:rFonts w:ascii="Arial" w:hAnsi="Arial" w:cs="Arial"/>
          <w:i/>
          <w:sz w:val="20"/>
        </w:rPr>
      </w:pPr>
    </w:p>
    <w:p w:rsidR="004523A1" w:rsidRPr="002949CE" w:rsidRDefault="004523A1" w:rsidP="00704DB3">
      <w:pPr>
        <w:widowControl w:val="0"/>
        <w:spacing w:after="0"/>
        <w:jc w:val="center"/>
        <w:rPr>
          <w:rFonts w:ascii="Arial" w:hAnsi="Arial" w:cs="Arial"/>
          <w:b/>
          <w:sz w:val="32"/>
          <w:szCs w:val="28"/>
        </w:rPr>
      </w:pPr>
      <w:r w:rsidRPr="002949CE">
        <w:rPr>
          <w:rFonts w:ascii="Arial" w:hAnsi="Arial" w:cs="Arial"/>
          <w:b/>
          <w:sz w:val="32"/>
          <w:szCs w:val="28"/>
        </w:rPr>
        <w:t xml:space="preserve">L’école en crise au Danemark et en France </w:t>
      </w:r>
    </w:p>
    <w:p w:rsidR="004523A1" w:rsidRPr="004523A1" w:rsidRDefault="004523A1" w:rsidP="00704DB3">
      <w:pPr>
        <w:widowControl w:val="0"/>
        <w:spacing w:after="0"/>
        <w:jc w:val="center"/>
        <w:rPr>
          <w:rFonts w:ascii="Arial" w:hAnsi="Arial" w:cs="Arial"/>
          <w:b/>
          <w:i/>
          <w:sz w:val="24"/>
          <w:szCs w:val="28"/>
        </w:rPr>
      </w:pPr>
      <w:r w:rsidRPr="002949CE">
        <w:rPr>
          <w:rFonts w:ascii="Arial" w:hAnsi="Arial" w:cs="Arial"/>
          <w:b/>
          <w:i/>
          <w:sz w:val="32"/>
          <w:szCs w:val="28"/>
        </w:rPr>
        <w:t>Le poids de l’histoire : Grundtvig et Jules Ferry</w:t>
      </w:r>
    </w:p>
    <w:p w:rsidR="004523A1" w:rsidRPr="004523A1" w:rsidRDefault="004523A1" w:rsidP="00704DB3">
      <w:pPr>
        <w:widowControl w:val="0"/>
        <w:spacing w:after="0"/>
        <w:jc w:val="center"/>
        <w:rPr>
          <w:rFonts w:ascii="Arial" w:hAnsi="Arial" w:cs="Arial"/>
          <w:b/>
          <w:i/>
          <w:sz w:val="24"/>
          <w:szCs w:val="28"/>
        </w:rPr>
      </w:pPr>
    </w:p>
    <w:p w:rsidR="004523A1" w:rsidRDefault="004523A1" w:rsidP="00704DB3">
      <w:pPr>
        <w:widowControl w:val="0"/>
        <w:spacing w:after="0"/>
        <w:ind w:firstLine="142"/>
        <w:jc w:val="both"/>
        <w:rPr>
          <w:rFonts w:ascii="Arial" w:hAnsi="Arial" w:cs="Arial"/>
          <w:b/>
          <w:sz w:val="24"/>
          <w:szCs w:val="28"/>
        </w:rPr>
      </w:pPr>
    </w:p>
    <w:p w:rsidR="00D27DB1" w:rsidRDefault="00320170" w:rsidP="00704DB3">
      <w:pPr>
        <w:widowControl w:val="0"/>
        <w:spacing w:after="0" w:line="360" w:lineRule="auto"/>
        <w:ind w:firstLine="142"/>
        <w:jc w:val="both"/>
        <w:rPr>
          <w:rFonts w:ascii="Arial" w:hAnsi="Arial" w:cs="Arial"/>
          <w:sz w:val="24"/>
          <w:szCs w:val="28"/>
        </w:rPr>
      </w:pPr>
      <w:r>
        <w:rPr>
          <w:rFonts w:ascii="Arial" w:hAnsi="Arial" w:cs="Arial"/>
          <w:sz w:val="24"/>
          <w:szCs w:val="28"/>
        </w:rPr>
        <w:t xml:space="preserve">Au Danemark comme en </w:t>
      </w:r>
      <w:r w:rsidR="00062643">
        <w:rPr>
          <w:rFonts w:ascii="Arial" w:hAnsi="Arial" w:cs="Arial"/>
          <w:sz w:val="24"/>
          <w:szCs w:val="28"/>
        </w:rPr>
        <w:t>France,</w:t>
      </w:r>
      <w:r>
        <w:rPr>
          <w:rFonts w:ascii="Arial" w:hAnsi="Arial" w:cs="Arial"/>
          <w:sz w:val="24"/>
          <w:szCs w:val="28"/>
        </w:rPr>
        <w:t xml:space="preserve"> </w:t>
      </w:r>
      <w:r w:rsidR="00D5179E">
        <w:rPr>
          <w:rFonts w:ascii="Arial" w:hAnsi="Arial" w:cs="Arial"/>
          <w:sz w:val="24"/>
          <w:szCs w:val="28"/>
        </w:rPr>
        <w:t>la dernière rentrée scolaire s’est faite sous des auspice</w:t>
      </w:r>
      <w:r w:rsidR="00844ECC">
        <w:rPr>
          <w:rFonts w:ascii="Arial" w:hAnsi="Arial" w:cs="Arial"/>
          <w:sz w:val="24"/>
          <w:szCs w:val="28"/>
        </w:rPr>
        <w:t>s particulièrement difficiles, car e</w:t>
      </w:r>
      <w:r w:rsidR="00D5179E">
        <w:rPr>
          <w:rFonts w:ascii="Arial" w:hAnsi="Arial" w:cs="Arial"/>
          <w:sz w:val="24"/>
          <w:szCs w:val="28"/>
        </w:rPr>
        <w:t xml:space="preserve">lle s’est accompagnée d’une mise en application de projets de réforme qui suscitent beaucoup de réticences. La nomination </w:t>
      </w:r>
      <w:r w:rsidR="00D5179E">
        <w:rPr>
          <w:rFonts w:ascii="Arial" w:hAnsi="Arial" w:cs="Arial"/>
          <w:i/>
          <w:sz w:val="24"/>
          <w:szCs w:val="28"/>
        </w:rPr>
        <w:t xml:space="preserve">in extremis </w:t>
      </w:r>
      <w:r w:rsidR="00D5179E">
        <w:rPr>
          <w:rFonts w:ascii="Arial" w:hAnsi="Arial" w:cs="Arial"/>
          <w:sz w:val="24"/>
          <w:szCs w:val="28"/>
        </w:rPr>
        <w:t xml:space="preserve">d’un nouveau ministre de l’Education nationale, en France, a </w:t>
      </w:r>
      <w:r w:rsidR="00422794">
        <w:rPr>
          <w:rFonts w:ascii="Arial" w:hAnsi="Arial" w:cs="Arial"/>
          <w:sz w:val="24"/>
          <w:szCs w:val="28"/>
        </w:rPr>
        <w:t xml:space="preserve">rendu </w:t>
      </w:r>
      <w:r w:rsidR="00D5179E">
        <w:rPr>
          <w:rFonts w:ascii="Arial" w:hAnsi="Arial" w:cs="Arial"/>
          <w:sz w:val="24"/>
          <w:szCs w:val="28"/>
        </w:rPr>
        <w:t>les choses</w:t>
      </w:r>
      <w:r w:rsidR="00422794">
        <w:rPr>
          <w:rFonts w:ascii="Arial" w:hAnsi="Arial" w:cs="Arial"/>
          <w:sz w:val="24"/>
          <w:szCs w:val="28"/>
        </w:rPr>
        <w:t xml:space="preserve"> encore un peu plus compliquées</w:t>
      </w:r>
      <w:r w:rsidR="00D5179E">
        <w:rPr>
          <w:rFonts w:ascii="Arial" w:hAnsi="Arial" w:cs="Arial"/>
          <w:sz w:val="24"/>
          <w:szCs w:val="28"/>
        </w:rPr>
        <w:t xml:space="preserve">. L’école est en crise, l’opinion publique est alertée, et les responsables politiques ne peuvent pas faire l’économie d’une réflexion de fond. En France, le besoin de changement est tellement grand qu’on parle ni plus ni moins d’une « refondation » de l’école, et au Danemark, certains ont parfois le sentiment que les réformes </w:t>
      </w:r>
      <w:r w:rsidR="004D5371">
        <w:rPr>
          <w:rFonts w:ascii="Arial" w:hAnsi="Arial" w:cs="Arial"/>
          <w:sz w:val="24"/>
          <w:szCs w:val="28"/>
        </w:rPr>
        <w:t xml:space="preserve">engagées </w:t>
      </w:r>
      <w:r w:rsidR="00D5179E">
        <w:rPr>
          <w:rFonts w:ascii="Arial" w:hAnsi="Arial" w:cs="Arial"/>
          <w:sz w:val="24"/>
          <w:szCs w:val="28"/>
        </w:rPr>
        <w:t xml:space="preserve">ébranlent le modèle éducatif national jusque dans ses fondements. Ce sentiment de </w:t>
      </w:r>
      <w:r w:rsidR="00996CA7">
        <w:rPr>
          <w:rFonts w:ascii="Arial" w:hAnsi="Arial" w:cs="Arial"/>
          <w:sz w:val="24"/>
          <w:szCs w:val="28"/>
        </w:rPr>
        <w:t>déstabilisation</w:t>
      </w:r>
      <w:r w:rsidR="00D5179E">
        <w:rPr>
          <w:rFonts w:ascii="Arial" w:hAnsi="Arial" w:cs="Arial"/>
          <w:sz w:val="24"/>
          <w:szCs w:val="28"/>
        </w:rPr>
        <w:t xml:space="preserve"> est encore accentué par le fait que Danois et Français obtiennent régulièrement des résultats médiocres lors des enquêtes internationales sur les performances scolaires de leurs élèves. Tout cela </w:t>
      </w:r>
      <w:r w:rsidR="00996CA7">
        <w:rPr>
          <w:rFonts w:ascii="Arial" w:hAnsi="Arial" w:cs="Arial"/>
          <w:sz w:val="24"/>
          <w:szCs w:val="28"/>
        </w:rPr>
        <w:t xml:space="preserve">alimente de nombreux débats et </w:t>
      </w:r>
      <w:r w:rsidR="00D5179E">
        <w:rPr>
          <w:rFonts w:ascii="Arial" w:hAnsi="Arial" w:cs="Arial"/>
          <w:sz w:val="24"/>
          <w:szCs w:val="28"/>
        </w:rPr>
        <w:t>entretient un climat d’insatisfaction, de frustration, de profonde méfiance et parfois même de révolte</w:t>
      </w:r>
      <w:r w:rsidR="00996CA7">
        <w:rPr>
          <w:rFonts w:ascii="Arial" w:hAnsi="Arial" w:cs="Arial"/>
          <w:sz w:val="24"/>
          <w:szCs w:val="28"/>
        </w:rPr>
        <w:t xml:space="preserve">, qui va plus loin que le « choc PISA » auquel je viens de faire allusion. </w:t>
      </w:r>
    </w:p>
    <w:p w:rsidR="00836526" w:rsidRDefault="00F358C7" w:rsidP="00704DB3">
      <w:pPr>
        <w:widowControl w:val="0"/>
        <w:spacing w:after="0" w:line="360" w:lineRule="auto"/>
        <w:ind w:firstLine="142"/>
        <w:jc w:val="both"/>
        <w:rPr>
          <w:rFonts w:ascii="Arial" w:hAnsi="Arial" w:cs="Arial"/>
          <w:sz w:val="24"/>
          <w:szCs w:val="28"/>
        </w:rPr>
      </w:pPr>
      <w:r>
        <w:rPr>
          <w:rFonts w:ascii="Arial" w:hAnsi="Arial" w:cs="Arial"/>
          <w:sz w:val="24"/>
          <w:szCs w:val="28"/>
        </w:rPr>
        <w:t>Avant d’aller plus loin, j</w:t>
      </w:r>
      <w:r w:rsidR="0030351E">
        <w:rPr>
          <w:rFonts w:ascii="Arial" w:hAnsi="Arial" w:cs="Arial"/>
          <w:sz w:val="24"/>
          <w:szCs w:val="28"/>
        </w:rPr>
        <w:t>e tiens à préciser que</w:t>
      </w:r>
      <w:r w:rsidR="00ED5644">
        <w:rPr>
          <w:rFonts w:ascii="Arial" w:hAnsi="Arial" w:cs="Arial"/>
          <w:sz w:val="24"/>
          <w:szCs w:val="28"/>
        </w:rPr>
        <w:t xml:space="preserve"> </w:t>
      </w:r>
      <w:r w:rsidR="00BC0E7B">
        <w:rPr>
          <w:rFonts w:ascii="Arial" w:hAnsi="Arial" w:cs="Arial"/>
          <w:sz w:val="24"/>
          <w:szCs w:val="28"/>
        </w:rPr>
        <w:t xml:space="preserve">je ne </w:t>
      </w:r>
      <w:r w:rsidR="00634638">
        <w:rPr>
          <w:rFonts w:ascii="Arial" w:hAnsi="Arial" w:cs="Arial"/>
          <w:sz w:val="24"/>
          <w:szCs w:val="28"/>
        </w:rPr>
        <w:t>me livrerai</w:t>
      </w:r>
      <w:r w:rsidR="00BC0E7B">
        <w:rPr>
          <w:rFonts w:ascii="Arial" w:hAnsi="Arial" w:cs="Arial"/>
          <w:sz w:val="24"/>
          <w:szCs w:val="28"/>
        </w:rPr>
        <w:t xml:space="preserve"> pas ici </w:t>
      </w:r>
      <w:r w:rsidR="00634638">
        <w:rPr>
          <w:rFonts w:ascii="Arial" w:hAnsi="Arial" w:cs="Arial"/>
          <w:sz w:val="24"/>
          <w:szCs w:val="28"/>
        </w:rPr>
        <w:t>à</w:t>
      </w:r>
      <w:r w:rsidR="00BC0E7B">
        <w:rPr>
          <w:rFonts w:ascii="Arial" w:hAnsi="Arial" w:cs="Arial"/>
          <w:sz w:val="24"/>
          <w:szCs w:val="28"/>
        </w:rPr>
        <w:t xml:space="preserve"> des considérations savantes sur des questions pédagogiques ou sociologiques. </w:t>
      </w:r>
      <w:r w:rsidR="002E4DA5">
        <w:rPr>
          <w:rFonts w:ascii="Arial" w:hAnsi="Arial" w:cs="Arial"/>
          <w:sz w:val="24"/>
          <w:szCs w:val="28"/>
        </w:rPr>
        <w:t xml:space="preserve">Mon propos </w:t>
      </w:r>
      <w:r w:rsidR="009C54F2">
        <w:rPr>
          <w:rFonts w:ascii="Arial" w:hAnsi="Arial" w:cs="Arial"/>
          <w:sz w:val="24"/>
          <w:szCs w:val="28"/>
        </w:rPr>
        <w:t xml:space="preserve">est empirique et il </w:t>
      </w:r>
      <w:r w:rsidR="002E4DA5">
        <w:rPr>
          <w:rFonts w:ascii="Arial" w:hAnsi="Arial" w:cs="Arial"/>
          <w:sz w:val="24"/>
          <w:szCs w:val="28"/>
        </w:rPr>
        <w:t>se rattache plutôt à l’étude des mentalités</w:t>
      </w:r>
      <w:r w:rsidR="00B856BF">
        <w:rPr>
          <w:rFonts w:ascii="Arial" w:hAnsi="Arial" w:cs="Arial"/>
          <w:sz w:val="24"/>
          <w:szCs w:val="28"/>
        </w:rPr>
        <w:t xml:space="preserve">. </w:t>
      </w:r>
      <w:r w:rsidR="00143E95">
        <w:rPr>
          <w:rFonts w:ascii="Arial" w:hAnsi="Arial" w:cs="Arial"/>
          <w:sz w:val="24"/>
          <w:szCs w:val="28"/>
        </w:rPr>
        <w:t xml:space="preserve">Le sous-titre que j’ai choisi fait allusion au « poids de l’Histoire », à Grundtvig, fondateur du mouvement des </w:t>
      </w:r>
      <w:proofErr w:type="spellStart"/>
      <w:r w:rsidR="00143E95" w:rsidRPr="00143E95">
        <w:rPr>
          <w:rFonts w:ascii="Arial" w:hAnsi="Arial" w:cs="Arial"/>
          <w:i/>
          <w:sz w:val="24"/>
          <w:szCs w:val="28"/>
        </w:rPr>
        <w:t>folkehøjskoler</w:t>
      </w:r>
      <w:proofErr w:type="spellEnd"/>
      <w:r w:rsidR="00143E95">
        <w:rPr>
          <w:rFonts w:ascii="Arial" w:hAnsi="Arial" w:cs="Arial"/>
          <w:sz w:val="24"/>
          <w:szCs w:val="28"/>
        </w:rPr>
        <w:t xml:space="preserve"> (écoles supérieures pour adultes), et à Jules Ferry, père de l’école obligatoire, gratuite et laïque. Mon intention est de montrer que ces deux figures mythiques </w:t>
      </w:r>
      <w:r w:rsidR="00AC6056">
        <w:rPr>
          <w:rFonts w:ascii="Arial" w:hAnsi="Arial" w:cs="Arial"/>
          <w:sz w:val="24"/>
          <w:szCs w:val="28"/>
        </w:rPr>
        <w:t xml:space="preserve">– ce sont de véritables icônes nationales – </w:t>
      </w:r>
      <w:r w:rsidR="00421721">
        <w:rPr>
          <w:rFonts w:ascii="Arial" w:hAnsi="Arial" w:cs="Arial"/>
          <w:sz w:val="24"/>
          <w:szCs w:val="28"/>
        </w:rPr>
        <w:t>ont exercé une influence déterminante sur la pensée et la pratique pédagogique</w:t>
      </w:r>
      <w:r w:rsidR="00704DB3">
        <w:rPr>
          <w:rFonts w:ascii="Arial" w:hAnsi="Arial" w:cs="Arial"/>
          <w:sz w:val="24"/>
          <w:szCs w:val="28"/>
        </w:rPr>
        <w:t>s</w:t>
      </w:r>
      <w:r w:rsidR="00421721">
        <w:rPr>
          <w:rFonts w:ascii="Arial" w:hAnsi="Arial" w:cs="Arial"/>
          <w:sz w:val="24"/>
          <w:szCs w:val="28"/>
        </w:rPr>
        <w:t xml:space="preserve"> au Danemark et en Fr</w:t>
      </w:r>
      <w:r w:rsidR="00E9522C">
        <w:rPr>
          <w:rFonts w:ascii="Arial" w:hAnsi="Arial" w:cs="Arial"/>
          <w:sz w:val="24"/>
          <w:szCs w:val="28"/>
        </w:rPr>
        <w:t xml:space="preserve">ance. Les traditions qu’ils ont </w:t>
      </w:r>
      <w:r w:rsidR="00421721">
        <w:rPr>
          <w:rFonts w:ascii="Arial" w:hAnsi="Arial" w:cs="Arial"/>
          <w:sz w:val="24"/>
          <w:szCs w:val="28"/>
        </w:rPr>
        <w:t xml:space="preserve">fondées </w:t>
      </w:r>
      <w:r w:rsidR="008D50AA">
        <w:rPr>
          <w:rFonts w:ascii="Arial" w:hAnsi="Arial" w:cs="Arial"/>
          <w:sz w:val="24"/>
          <w:szCs w:val="28"/>
        </w:rPr>
        <w:t>au XIX</w:t>
      </w:r>
      <w:r w:rsidR="008D50AA">
        <w:rPr>
          <w:rFonts w:ascii="Arial" w:hAnsi="Arial" w:cs="Arial"/>
          <w:sz w:val="24"/>
          <w:szCs w:val="28"/>
          <w:vertAlign w:val="superscript"/>
        </w:rPr>
        <w:t>e</w:t>
      </w:r>
      <w:r w:rsidR="008D50AA">
        <w:rPr>
          <w:rFonts w:ascii="Arial" w:hAnsi="Arial" w:cs="Arial"/>
          <w:sz w:val="24"/>
          <w:szCs w:val="28"/>
        </w:rPr>
        <w:t xml:space="preserve"> siècle </w:t>
      </w:r>
      <w:r w:rsidR="00421721">
        <w:rPr>
          <w:rFonts w:ascii="Arial" w:hAnsi="Arial" w:cs="Arial"/>
          <w:sz w:val="24"/>
          <w:szCs w:val="28"/>
        </w:rPr>
        <w:t xml:space="preserve">sont </w:t>
      </w:r>
      <w:r w:rsidR="007C43D7">
        <w:rPr>
          <w:rFonts w:ascii="Arial" w:hAnsi="Arial" w:cs="Arial"/>
          <w:sz w:val="24"/>
          <w:szCs w:val="28"/>
        </w:rPr>
        <w:t>sans doute</w:t>
      </w:r>
      <w:r w:rsidR="00567817">
        <w:rPr>
          <w:rFonts w:ascii="Arial" w:hAnsi="Arial" w:cs="Arial"/>
          <w:sz w:val="24"/>
          <w:szCs w:val="28"/>
        </w:rPr>
        <w:t xml:space="preserve"> </w:t>
      </w:r>
      <w:r w:rsidR="0034756D">
        <w:rPr>
          <w:rFonts w:ascii="Arial" w:hAnsi="Arial" w:cs="Arial"/>
          <w:sz w:val="24"/>
          <w:szCs w:val="28"/>
        </w:rPr>
        <w:t>caractéristiques du génie</w:t>
      </w:r>
      <w:r w:rsidR="00421721">
        <w:rPr>
          <w:rFonts w:ascii="Arial" w:hAnsi="Arial" w:cs="Arial"/>
          <w:sz w:val="24"/>
          <w:szCs w:val="28"/>
        </w:rPr>
        <w:t xml:space="preserve"> </w:t>
      </w:r>
      <w:r w:rsidR="00634638">
        <w:rPr>
          <w:rFonts w:ascii="Arial" w:hAnsi="Arial" w:cs="Arial"/>
          <w:sz w:val="24"/>
          <w:szCs w:val="28"/>
        </w:rPr>
        <w:t>propre à l’un et à l’autre de</w:t>
      </w:r>
      <w:r w:rsidR="00421721">
        <w:rPr>
          <w:rFonts w:ascii="Arial" w:hAnsi="Arial" w:cs="Arial"/>
          <w:sz w:val="24"/>
          <w:szCs w:val="28"/>
        </w:rPr>
        <w:t xml:space="preserve"> nos deux pays, mais elles </w:t>
      </w:r>
      <w:r w:rsidR="00567817">
        <w:rPr>
          <w:rFonts w:ascii="Arial" w:hAnsi="Arial" w:cs="Arial"/>
          <w:sz w:val="24"/>
          <w:szCs w:val="28"/>
        </w:rPr>
        <w:t>se trouvent</w:t>
      </w:r>
      <w:r w:rsidR="00421721">
        <w:rPr>
          <w:rFonts w:ascii="Arial" w:hAnsi="Arial" w:cs="Arial"/>
          <w:sz w:val="24"/>
          <w:szCs w:val="28"/>
        </w:rPr>
        <w:t xml:space="preserve"> en même temps pratiquement aux antipodes l’une de l’autre. Je serai amené à d</w:t>
      </w:r>
      <w:r w:rsidR="009C54F2">
        <w:rPr>
          <w:rFonts w:ascii="Arial" w:hAnsi="Arial" w:cs="Arial"/>
          <w:sz w:val="24"/>
          <w:szCs w:val="28"/>
        </w:rPr>
        <w:t>éfinir le malaise qui pèse sur le</w:t>
      </w:r>
      <w:r w:rsidR="00421721">
        <w:rPr>
          <w:rFonts w:ascii="Arial" w:hAnsi="Arial" w:cs="Arial"/>
          <w:sz w:val="24"/>
          <w:szCs w:val="28"/>
        </w:rPr>
        <w:t xml:space="preserve">s deux écoles, ainsi que les réformes </w:t>
      </w:r>
      <w:r w:rsidR="00421721">
        <w:rPr>
          <w:rFonts w:ascii="Arial" w:hAnsi="Arial" w:cs="Arial"/>
          <w:sz w:val="24"/>
          <w:szCs w:val="28"/>
        </w:rPr>
        <w:lastRenderedPageBreak/>
        <w:t xml:space="preserve">envisagées de part et d’autre, et je conclurai en </w:t>
      </w:r>
      <w:r w:rsidR="007C43D7">
        <w:rPr>
          <w:rFonts w:ascii="Arial" w:hAnsi="Arial" w:cs="Arial"/>
          <w:sz w:val="24"/>
          <w:szCs w:val="28"/>
        </w:rPr>
        <w:t>précis</w:t>
      </w:r>
      <w:r w:rsidR="002949CE">
        <w:rPr>
          <w:rFonts w:ascii="Arial" w:hAnsi="Arial" w:cs="Arial"/>
          <w:sz w:val="24"/>
          <w:szCs w:val="28"/>
        </w:rPr>
        <w:t xml:space="preserve">ant </w:t>
      </w:r>
      <w:r w:rsidR="00421721">
        <w:rPr>
          <w:rFonts w:ascii="Arial" w:hAnsi="Arial" w:cs="Arial"/>
          <w:sz w:val="24"/>
          <w:szCs w:val="28"/>
        </w:rPr>
        <w:t>que les s</w:t>
      </w:r>
      <w:r w:rsidR="002949CE">
        <w:rPr>
          <w:rFonts w:ascii="Arial" w:hAnsi="Arial" w:cs="Arial"/>
          <w:sz w:val="24"/>
          <w:szCs w:val="28"/>
        </w:rPr>
        <w:t xml:space="preserve">olutions proposées </w:t>
      </w:r>
      <w:r w:rsidR="00421721">
        <w:rPr>
          <w:rFonts w:ascii="Arial" w:hAnsi="Arial" w:cs="Arial"/>
          <w:sz w:val="24"/>
          <w:szCs w:val="28"/>
        </w:rPr>
        <w:t xml:space="preserve">tendent </w:t>
      </w:r>
      <w:r w:rsidR="008D50AA">
        <w:rPr>
          <w:rFonts w:ascii="Arial" w:hAnsi="Arial" w:cs="Arial"/>
          <w:sz w:val="24"/>
          <w:szCs w:val="28"/>
        </w:rPr>
        <w:t xml:space="preserve">finalement </w:t>
      </w:r>
      <w:r w:rsidR="00421721">
        <w:rPr>
          <w:rFonts w:ascii="Arial" w:hAnsi="Arial" w:cs="Arial"/>
          <w:sz w:val="24"/>
          <w:szCs w:val="28"/>
        </w:rPr>
        <w:t>à rapprocher les deux systèmes</w:t>
      </w:r>
      <w:r w:rsidR="002949CE">
        <w:rPr>
          <w:rFonts w:ascii="Arial" w:hAnsi="Arial" w:cs="Arial"/>
          <w:sz w:val="24"/>
          <w:szCs w:val="28"/>
        </w:rPr>
        <w:t xml:space="preserve">, dans une orientation générale qui </w:t>
      </w:r>
      <w:r w:rsidR="007C43D7">
        <w:rPr>
          <w:rFonts w:ascii="Arial" w:hAnsi="Arial" w:cs="Arial"/>
          <w:sz w:val="24"/>
          <w:szCs w:val="28"/>
        </w:rPr>
        <w:t xml:space="preserve">– idéalement – devrait allier </w:t>
      </w:r>
      <w:r w:rsidR="002949CE">
        <w:rPr>
          <w:rFonts w:ascii="Arial" w:hAnsi="Arial" w:cs="Arial"/>
          <w:sz w:val="24"/>
          <w:szCs w:val="28"/>
        </w:rPr>
        <w:t xml:space="preserve">harmonieusement l’instruction </w:t>
      </w:r>
      <w:r w:rsidR="000C2F83">
        <w:rPr>
          <w:rFonts w:ascii="Arial" w:hAnsi="Arial" w:cs="Arial"/>
          <w:sz w:val="24"/>
          <w:szCs w:val="28"/>
        </w:rPr>
        <w:t xml:space="preserve">à </w:t>
      </w:r>
      <w:r w:rsidR="002949CE">
        <w:rPr>
          <w:rFonts w:ascii="Arial" w:hAnsi="Arial" w:cs="Arial"/>
          <w:sz w:val="24"/>
          <w:szCs w:val="28"/>
        </w:rPr>
        <w:t>l’éducation, la t</w:t>
      </w:r>
      <w:r w:rsidR="000C2F83">
        <w:rPr>
          <w:rFonts w:ascii="Arial" w:hAnsi="Arial" w:cs="Arial"/>
          <w:sz w:val="24"/>
          <w:szCs w:val="28"/>
        </w:rPr>
        <w:t>ransmission des connaissances au</w:t>
      </w:r>
      <w:r w:rsidR="002949CE">
        <w:rPr>
          <w:rFonts w:ascii="Arial" w:hAnsi="Arial" w:cs="Arial"/>
          <w:sz w:val="24"/>
          <w:szCs w:val="28"/>
        </w:rPr>
        <w:t xml:space="preserve"> savoir-vivre en société.</w:t>
      </w:r>
    </w:p>
    <w:p w:rsidR="00EA010A" w:rsidRDefault="00EA010A" w:rsidP="00704DB3">
      <w:pPr>
        <w:widowControl w:val="0"/>
        <w:spacing w:after="0" w:line="360" w:lineRule="auto"/>
        <w:ind w:firstLine="142"/>
        <w:jc w:val="both"/>
        <w:rPr>
          <w:rFonts w:ascii="Arial" w:hAnsi="Arial" w:cs="Arial"/>
          <w:sz w:val="24"/>
          <w:szCs w:val="28"/>
        </w:rPr>
      </w:pPr>
    </w:p>
    <w:p w:rsidR="00D27DB1" w:rsidRDefault="007E1D40" w:rsidP="00704DB3">
      <w:pPr>
        <w:widowControl w:val="0"/>
        <w:spacing w:after="0" w:line="360" w:lineRule="auto"/>
        <w:ind w:firstLine="142"/>
        <w:jc w:val="both"/>
        <w:rPr>
          <w:rFonts w:ascii="Arial" w:hAnsi="Arial" w:cs="Arial"/>
          <w:sz w:val="24"/>
          <w:szCs w:val="28"/>
        </w:rPr>
      </w:pPr>
      <w:r>
        <w:rPr>
          <w:rFonts w:ascii="Arial" w:hAnsi="Arial" w:cs="Arial"/>
          <w:sz w:val="24"/>
          <w:szCs w:val="28"/>
        </w:rPr>
        <w:t xml:space="preserve">Commençons par des choses simples et concrètes. </w:t>
      </w:r>
      <w:r w:rsidR="00083763">
        <w:rPr>
          <w:rFonts w:ascii="Arial" w:hAnsi="Arial" w:cs="Arial"/>
          <w:sz w:val="24"/>
          <w:szCs w:val="28"/>
        </w:rPr>
        <w:t xml:space="preserve">Par exemple le jugement d’un journaliste danois installé à Paris, dont les enfants ont fréquenté une école de la banlieue parisienne. </w:t>
      </w:r>
      <w:r w:rsidR="001B3B2D">
        <w:rPr>
          <w:rFonts w:ascii="Arial" w:hAnsi="Arial" w:cs="Arial"/>
          <w:sz w:val="24"/>
          <w:szCs w:val="28"/>
        </w:rPr>
        <w:t>Son témoignage date</w:t>
      </w:r>
      <w:r w:rsidR="00083763">
        <w:rPr>
          <w:rFonts w:ascii="Arial" w:hAnsi="Arial" w:cs="Arial"/>
          <w:sz w:val="24"/>
          <w:szCs w:val="28"/>
        </w:rPr>
        <w:t xml:space="preserve"> déjà</w:t>
      </w:r>
      <w:r w:rsidR="001B3B2D">
        <w:rPr>
          <w:rFonts w:ascii="Arial" w:hAnsi="Arial" w:cs="Arial"/>
          <w:sz w:val="24"/>
          <w:szCs w:val="28"/>
        </w:rPr>
        <w:t xml:space="preserve"> un peu</w:t>
      </w:r>
      <w:r w:rsidR="00083763">
        <w:rPr>
          <w:rFonts w:ascii="Arial" w:hAnsi="Arial" w:cs="Arial"/>
          <w:sz w:val="24"/>
          <w:szCs w:val="28"/>
        </w:rPr>
        <w:t xml:space="preserve">, mais je </w:t>
      </w:r>
      <w:r w:rsidR="00B55F06">
        <w:rPr>
          <w:rFonts w:ascii="Arial" w:hAnsi="Arial" w:cs="Arial"/>
          <w:sz w:val="24"/>
          <w:szCs w:val="28"/>
        </w:rPr>
        <w:t>pense</w:t>
      </w:r>
      <w:r w:rsidR="00083763">
        <w:rPr>
          <w:rFonts w:ascii="Arial" w:hAnsi="Arial" w:cs="Arial"/>
          <w:sz w:val="24"/>
          <w:szCs w:val="28"/>
        </w:rPr>
        <w:t xml:space="preserve"> que </w:t>
      </w:r>
      <w:r w:rsidR="00422794">
        <w:rPr>
          <w:rFonts w:ascii="Arial" w:hAnsi="Arial" w:cs="Arial"/>
          <w:sz w:val="24"/>
          <w:szCs w:val="28"/>
        </w:rPr>
        <w:t xml:space="preserve">les </w:t>
      </w:r>
      <w:r w:rsidR="0034756D">
        <w:rPr>
          <w:rFonts w:ascii="Arial" w:hAnsi="Arial" w:cs="Arial"/>
          <w:sz w:val="24"/>
          <w:szCs w:val="28"/>
        </w:rPr>
        <w:t xml:space="preserve">parents danois qui ont séjourné en France avec leur famille </w:t>
      </w:r>
      <w:r w:rsidR="001B3B2D">
        <w:rPr>
          <w:rFonts w:ascii="Arial" w:hAnsi="Arial" w:cs="Arial"/>
          <w:sz w:val="24"/>
          <w:szCs w:val="28"/>
        </w:rPr>
        <w:t>se retrouver</w:t>
      </w:r>
      <w:r w:rsidR="00083763">
        <w:rPr>
          <w:rFonts w:ascii="Arial" w:hAnsi="Arial" w:cs="Arial"/>
          <w:sz w:val="24"/>
          <w:szCs w:val="28"/>
        </w:rPr>
        <w:t xml:space="preserve">ont </w:t>
      </w:r>
      <w:r w:rsidR="00704DB3">
        <w:rPr>
          <w:rFonts w:ascii="Arial" w:hAnsi="Arial" w:cs="Arial"/>
          <w:sz w:val="24"/>
          <w:szCs w:val="28"/>
        </w:rPr>
        <w:t xml:space="preserve">facilement </w:t>
      </w:r>
      <w:r w:rsidR="00083763">
        <w:rPr>
          <w:rFonts w:ascii="Arial" w:hAnsi="Arial" w:cs="Arial"/>
          <w:sz w:val="24"/>
          <w:szCs w:val="28"/>
        </w:rPr>
        <w:t>dans l’expérience qu’</w:t>
      </w:r>
      <w:r w:rsidR="00B55F06">
        <w:rPr>
          <w:rFonts w:ascii="Arial" w:hAnsi="Arial" w:cs="Arial"/>
          <w:sz w:val="24"/>
          <w:szCs w:val="28"/>
        </w:rPr>
        <w:t>il a décrite</w:t>
      </w:r>
      <w:r w:rsidR="00083763">
        <w:rPr>
          <w:rFonts w:ascii="Arial" w:hAnsi="Arial" w:cs="Arial"/>
          <w:sz w:val="24"/>
          <w:szCs w:val="28"/>
        </w:rPr>
        <w:t>. Il s’agit en réalité d’un dur réquisitoire. Tout y passe : les programmes préétablis au niveau national, la fréquence des contrôles et des évaluations chiffrées à partir de la maternelle, l’absence de discipline, la violence croissante, la fascination qu’exerce la culture livresque, l’obsession d’obtenir les meilleurs résultats, etc. Sa conclusion au ton ironique en dit long</w:t>
      </w:r>
      <w:r w:rsidR="001B3B2D">
        <w:rPr>
          <w:rFonts w:ascii="Arial" w:hAnsi="Arial" w:cs="Arial"/>
          <w:sz w:val="24"/>
          <w:szCs w:val="28"/>
        </w:rPr>
        <w:t>. C’</w:t>
      </w:r>
      <w:r w:rsidR="00634638">
        <w:rPr>
          <w:rFonts w:ascii="Arial" w:hAnsi="Arial" w:cs="Arial"/>
          <w:sz w:val="24"/>
          <w:szCs w:val="28"/>
        </w:rPr>
        <w:t>était aus</w:t>
      </w:r>
      <w:r w:rsidR="00B55F06">
        <w:rPr>
          <w:rFonts w:ascii="Arial" w:hAnsi="Arial" w:cs="Arial"/>
          <w:sz w:val="24"/>
          <w:szCs w:val="28"/>
        </w:rPr>
        <w:t xml:space="preserve">si un avertissement à l’intention du gouvernement danois de l’époque. </w:t>
      </w:r>
      <w:r w:rsidR="006F5186">
        <w:rPr>
          <w:rFonts w:ascii="Arial" w:hAnsi="Arial" w:cs="Arial"/>
          <w:sz w:val="24"/>
          <w:szCs w:val="28"/>
        </w:rPr>
        <w:t>Ce journaliste</w:t>
      </w:r>
      <w:r w:rsidR="00634638">
        <w:rPr>
          <w:rFonts w:ascii="Arial" w:hAnsi="Arial" w:cs="Arial"/>
          <w:sz w:val="24"/>
          <w:szCs w:val="28"/>
        </w:rPr>
        <w:t xml:space="preserve"> espérait</w:t>
      </w:r>
      <w:r w:rsidR="00083763">
        <w:rPr>
          <w:rFonts w:ascii="Arial" w:hAnsi="Arial" w:cs="Arial"/>
          <w:sz w:val="24"/>
          <w:szCs w:val="28"/>
        </w:rPr>
        <w:t xml:space="preserve"> </w:t>
      </w:r>
      <w:r w:rsidR="00B541AE">
        <w:rPr>
          <w:rFonts w:ascii="Arial" w:hAnsi="Arial" w:cs="Arial"/>
          <w:sz w:val="24"/>
          <w:szCs w:val="28"/>
        </w:rPr>
        <w:t xml:space="preserve">en effet </w:t>
      </w:r>
      <w:r w:rsidR="00083763">
        <w:rPr>
          <w:rFonts w:ascii="Arial" w:hAnsi="Arial" w:cs="Arial"/>
          <w:sz w:val="24"/>
          <w:szCs w:val="28"/>
        </w:rPr>
        <w:t xml:space="preserve">que « dans son zèle réformateur, le système scolaire danois ne </w:t>
      </w:r>
      <w:r w:rsidR="009C54F2">
        <w:rPr>
          <w:rFonts w:ascii="Arial" w:hAnsi="Arial" w:cs="Arial"/>
          <w:sz w:val="24"/>
          <w:szCs w:val="28"/>
        </w:rPr>
        <w:t>[</w:t>
      </w:r>
      <w:r w:rsidR="00083763">
        <w:rPr>
          <w:rFonts w:ascii="Arial" w:hAnsi="Arial" w:cs="Arial"/>
          <w:sz w:val="24"/>
          <w:szCs w:val="28"/>
        </w:rPr>
        <w:t>fera</w:t>
      </w:r>
      <w:r w:rsidR="009C54F2">
        <w:rPr>
          <w:rFonts w:ascii="Arial" w:hAnsi="Arial" w:cs="Arial"/>
          <w:sz w:val="24"/>
          <w:szCs w:val="28"/>
        </w:rPr>
        <w:t>it]</w:t>
      </w:r>
      <w:r w:rsidR="00083763">
        <w:rPr>
          <w:rFonts w:ascii="Arial" w:hAnsi="Arial" w:cs="Arial"/>
          <w:sz w:val="24"/>
          <w:szCs w:val="28"/>
        </w:rPr>
        <w:t xml:space="preserve"> pas </w:t>
      </w:r>
      <w:r w:rsidR="00C27F24">
        <w:rPr>
          <w:rFonts w:ascii="Arial" w:hAnsi="Arial" w:cs="Arial"/>
          <w:sz w:val="24"/>
          <w:szCs w:val="28"/>
        </w:rPr>
        <w:t xml:space="preserve">des progrès tels qu’il </w:t>
      </w:r>
      <w:r w:rsidR="006F5186">
        <w:rPr>
          <w:rFonts w:ascii="Arial" w:hAnsi="Arial" w:cs="Arial"/>
          <w:sz w:val="24"/>
          <w:szCs w:val="28"/>
        </w:rPr>
        <w:t>[se mettrait]</w:t>
      </w:r>
      <w:r w:rsidR="00C27F24">
        <w:rPr>
          <w:rFonts w:ascii="Arial" w:hAnsi="Arial" w:cs="Arial"/>
          <w:sz w:val="24"/>
          <w:szCs w:val="28"/>
        </w:rPr>
        <w:t xml:space="preserve"> </w:t>
      </w:r>
      <w:r w:rsidR="00083763">
        <w:rPr>
          <w:rFonts w:ascii="Arial" w:hAnsi="Arial" w:cs="Arial"/>
          <w:sz w:val="24"/>
          <w:szCs w:val="28"/>
        </w:rPr>
        <w:t>à ressembler au système éducatif français vieux d’un siècle », et</w:t>
      </w:r>
      <w:r w:rsidR="00C27F24">
        <w:rPr>
          <w:rFonts w:ascii="Arial" w:hAnsi="Arial" w:cs="Arial"/>
          <w:sz w:val="24"/>
          <w:szCs w:val="28"/>
        </w:rPr>
        <w:t>,</w:t>
      </w:r>
      <w:r w:rsidR="00083763">
        <w:rPr>
          <w:rFonts w:ascii="Arial" w:hAnsi="Arial" w:cs="Arial"/>
          <w:sz w:val="24"/>
          <w:szCs w:val="28"/>
        </w:rPr>
        <w:t xml:space="preserve"> </w:t>
      </w:r>
      <w:r w:rsidR="006F5186">
        <w:rPr>
          <w:rFonts w:ascii="Arial" w:hAnsi="Arial" w:cs="Arial"/>
          <w:sz w:val="24"/>
          <w:szCs w:val="28"/>
        </w:rPr>
        <w:t>il estimait que</w:t>
      </w:r>
      <w:r w:rsidR="00083763">
        <w:rPr>
          <w:rFonts w:ascii="Arial" w:hAnsi="Arial" w:cs="Arial"/>
          <w:sz w:val="24"/>
          <w:szCs w:val="28"/>
        </w:rPr>
        <w:t xml:space="preserve"> les élèves des écoles françaises </w:t>
      </w:r>
      <w:r w:rsidR="006F5186">
        <w:rPr>
          <w:rFonts w:ascii="Arial" w:hAnsi="Arial" w:cs="Arial"/>
          <w:sz w:val="24"/>
          <w:szCs w:val="28"/>
        </w:rPr>
        <w:t>n’étaient</w:t>
      </w:r>
      <w:r w:rsidR="00083763">
        <w:rPr>
          <w:rFonts w:ascii="Arial" w:hAnsi="Arial" w:cs="Arial"/>
          <w:sz w:val="24"/>
          <w:szCs w:val="28"/>
        </w:rPr>
        <w:t xml:space="preserve"> certainement pas mieux « équipés pour la vie » que leurs homologues danois. </w:t>
      </w:r>
    </w:p>
    <w:p w:rsidR="00996CA7" w:rsidRDefault="00136860" w:rsidP="00704DB3">
      <w:pPr>
        <w:widowControl w:val="0"/>
        <w:spacing w:after="0" w:line="360" w:lineRule="auto"/>
        <w:ind w:firstLine="142"/>
        <w:jc w:val="both"/>
        <w:rPr>
          <w:rFonts w:ascii="Arial" w:hAnsi="Arial" w:cs="Arial"/>
          <w:sz w:val="24"/>
          <w:szCs w:val="28"/>
        </w:rPr>
      </w:pPr>
      <w:r>
        <w:rPr>
          <w:rFonts w:ascii="Arial" w:hAnsi="Arial" w:cs="Arial"/>
          <w:sz w:val="24"/>
          <w:szCs w:val="28"/>
        </w:rPr>
        <w:t>Par</w:t>
      </w:r>
      <w:r w:rsidR="00BF7DEC">
        <w:rPr>
          <w:rFonts w:ascii="Arial" w:hAnsi="Arial" w:cs="Arial"/>
          <w:sz w:val="24"/>
          <w:szCs w:val="28"/>
        </w:rPr>
        <w:t xml:space="preserve"> symétrie, je citerai </w:t>
      </w:r>
      <w:r w:rsidR="00261771">
        <w:rPr>
          <w:rFonts w:ascii="Arial" w:hAnsi="Arial" w:cs="Arial"/>
          <w:sz w:val="24"/>
          <w:szCs w:val="28"/>
        </w:rPr>
        <w:t>maintenant</w:t>
      </w:r>
      <w:r w:rsidR="00BF7DEC">
        <w:rPr>
          <w:rFonts w:ascii="Arial" w:hAnsi="Arial" w:cs="Arial"/>
          <w:sz w:val="24"/>
          <w:szCs w:val="28"/>
        </w:rPr>
        <w:t xml:space="preserve"> un</w:t>
      </w:r>
      <w:r>
        <w:rPr>
          <w:rFonts w:ascii="Arial" w:hAnsi="Arial" w:cs="Arial"/>
          <w:sz w:val="24"/>
          <w:szCs w:val="28"/>
        </w:rPr>
        <w:t xml:space="preserve"> jugement </w:t>
      </w:r>
      <w:r w:rsidR="00BF7DEC">
        <w:rPr>
          <w:rFonts w:ascii="Arial" w:hAnsi="Arial" w:cs="Arial"/>
          <w:sz w:val="24"/>
          <w:szCs w:val="28"/>
        </w:rPr>
        <w:t>français</w:t>
      </w:r>
      <w:r w:rsidR="00422794">
        <w:rPr>
          <w:rFonts w:ascii="Arial" w:hAnsi="Arial" w:cs="Arial"/>
          <w:sz w:val="24"/>
          <w:szCs w:val="28"/>
        </w:rPr>
        <w:t xml:space="preserve"> sur l’école danoise</w:t>
      </w:r>
      <w:r w:rsidR="00BF7DEC">
        <w:rPr>
          <w:rFonts w:ascii="Arial" w:hAnsi="Arial" w:cs="Arial"/>
          <w:sz w:val="24"/>
          <w:szCs w:val="28"/>
        </w:rPr>
        <w:t xml:space="preserve">. Il a été </w:t>
      </w:r>
      <w:r>
        <w:rPr>
          <w:rFonts w:ascii="Arial" w:hAnsi="Arial" w:cs="Arial"/>
          <w:sz w:val="24"/>
          <w:szCs w:val="28"/>
        </w:rPr>
        <w:t>prononcé par Luc Chatel</w:t>
      </w:r>
      <w:r w:rsidR="00BF7DEC">
        <w:rPr>
          <w:rFonts w:ascii="Arial" w:hAnsi="Arial" w:cs="Arial"/>
          <w:sz w:val="24"/>
          <w:szCs w:val="28"/>
        </w:rPr>
        <w:t>,</w:t>
      </w:r>
      <w:r>
        <w:rPr>
          <w:rFonts w:ascii="Arial" w:hAnsi="Arial" w:cs="Arial"/>
          <w:sz w:val="24"/>
          <w:szCs w:val="28"/>
        </w:rPr>
        <w:t xml:space="preserve"> </w:t>
      </w:r>
      <w:r w:rsidR="00844ECC">
        <w:rPr>
          <w:rFonts w:ascii="Arial" w:hAnsi="Arial" w:cs="Arial"/>
          <w:sz w:val="24"/>
          <w:szCs w:val="28"/>
        </w:rPr>
        <w:t xml:space="preserve">alors </w:t>
      </w:r>
      <w:r w:rsidR="006372EC">
        <w:rPr>
          <w:rFonts w:ascii="Arial" w:hAnsi="Arial" w:cs="Arial"/>
          <w:sz w:val="24"/>
          <w:szCs w:val="28"/>
        </w:rPr>
        <w:t>ministre de l’Education nationale, l</w:t>
      </w:r>
      <w:r>
        <w:rPr>
          <w:rFonts w:ascii="Arial" w:hAnsi="Arial" w:cs="Arial"/>
          <w:sz w:val="24"/>
          <w:szCs w:val="28"/>
        </w:rPr>
        <w:t>ors d’</w:t>
      </w:r>
      <w:r w:rsidR="00BF7DEC">
        <w:rPr>
          <w:rFonts w:ascii="Arial" w:hAnsi="Arial" w:cs="Arial"/>
          <w:sz w:val="24"/>
          <w:szCs w:val="28"/>
        </w:rPr>
        <w:t xml:space="preserve">une visite au Danemark, il y a quelques années, à une période où l’opinion </w:t>
      </w:r>
      <w:r w:rsidR="006F5186">
        <w:rPr>
          <w:rFonts w:ascii="Arial" w:hAnsi="Arial" w:cs="Arial"/>
          <w:sz w:val="24"/>
          <w:szCs w:val="28"/>
        </w:rPr>
        <w:t xml:space="preserve">publique </w:t>
      </w:r>
      <w:r w:rsidR="006D1FBD">
        <w:rPr>
          <w:rFonts w:ascii="Arial" w:hAnsi="Arial" w:cs="Arial"/>
          <w:sz w:val="24"/>
          <w:szCs w:val="28"/>
        </w:rPr>
        <w:t xml:space="preserve">française </w:t>
      </w:r>
      <w:r w:rsidR="00BF7DEC">
        <w:rPr>
          <w:rFonts w:ascii="Arial" w:hAnsi="Arial" w:cs="Arial"/>
          <w:sz w:val="24"/>
          <w:szCs w:val="28"/>
        </w:rPr>
        <w:t xml:space="preserve">était fascinée par le modèle danois et sa </w:t>
      </w:r>
      <w:proofErr w:type="spellStart"/>
      <w:r w:rsidR="00BF7DEC">
        <w:rPr>
          <w:rFonts w:ascii="Arial" w:hAnsi="Arial" w:cs="Arial"/>
          <w:i/>
          <w:sz w:val="24"/>
          <w:szCs w:val="28"/>
        </w:rPr>
        <w:t>flexicurité</w:t>
      </w:r>
      <w:proofErr w:type="spellEnd"/>
      <w:r w:rsidR="00BF7DEC">
        <w:rPr>
          <w:rFonts w:ascii="Arial" w:hAnsi="Arial" w:cs="Arial"/>
          <w:sz w:val="24"/>
          <w:szCs w:val="28"/>
        </w:rPr>
        <w:t xml:space="preserve">. </w:t>
      </w:r>
      <w:r w:rsidR="00DC18A6">
        <w:rPr>
          <w:rFonts w:ascii="Arial" w:hAnsi="Arial" w:cs="Arial"/>
          <w:sz w:val="24"/>
          <w:szCs w:val="28"/>
        </w:rPr>
        <w:t xml:space="preserve">A l’issue de cette visite destinée à étudier les rythmes scolaires, </w:t>
      </w:r>
      <w:r w:rsidR="00BA00B8">
        <w:rPr>
          <w:rFonts w:ascii="Arial" w:hAnsi="Arial" w:cs="Arial"/>
          <w:sz w:val="24"/>
          <w:szCs w:val="28"/>
        </w:rPr>
        <w:t>notre</w:t>
      </w:r>
      <w:r w:rsidR="00DC18A6">
        <w:rPr>
          <w:rFonts w:ascii="Arial" w:hAnsi="Arial" w:cs="Arial"/>
          <w:sz w:val="24"/>
          <w:szCs w:val="28"/>
        </w:rPr>
        <w:t xml:space="preserve"> ministre ne semble vraiment pas avoir été impressionné par l’école danoise. </w:t>
      </w:r>
      <w:r w:rsidR="006D1FBD">
        <w:rPr>
          <w:rFonts w:ascii="Arial" w:hAnsi="Arial" w:cs="Arial"/>
          <w:sz w:val="24"/>
          <w:szCs w:val="28"/>
        </w:rPr>
        <w:t xml:space="preserve">Il a </w:t>
      </w:r>
      <w:r w:rsidR="006F5186">
        <w:rPr>
          <w:rFonts w:ascii="Arial" w:hAnsi="Arial" w:cs="Arial"/>
          <w:sz w:val="24"/>
          <w:szCs w:val="28"/>
        </w:rPr>
        <w:t xml:space="preserve">jugé </w:t>
      </w:r>
      <w:r w:rsidR="001B3B2D">
        <w:rPr>
          <w:rFonts w:ascii="Arial" w:hAnsi="Arial" w:cs="Arial"/>
          <w:sz w:val="24"/>
          <w:szCs w:val="28"/>
        </w:rPr>
        <w:t xml:space="preserve">en effet </w:t>
      </w:r>
      <w:r w:rsidR="006D1FBD">
        <w:rPr>
          <w:rFonts w:ascii="Arial" w:hAnsi="Arial" w:cs="Arial"/>
          <w:sz w:val="24"/>
          <w:szCs w:val="28"/>
        </w:rPr>
        <w:t>que les différences entre les deux systèmes scolaires étaient telles que nous étions « sur une planète différente »</w:t>
      </w:r>
      <w:r w:rsidR="00BF7DEC">
        <w:rPr>
          <w:rFonts w:ascii="Arial" w:hAnsi="Arial" w:cs="Arial"/>
          <w:sz w:val="24"/>
          <w:szCs w:val="28"/>
        </w:rPr>
        <w:t xml:space="preserve"> </w:t>
      </w:r>
      <w:r w:rsidR="006D1FBD">
        <w:rPr>
          <w:rFonts w:ascii="Arial" w:hAnsi="Arial" w:cs="Arial"/>
          <w:sz w:val="24"/>
          <w:szCs w:val="28"/>
        </w:rPr>
        <w:t>et qu’il fallait « se garder d’imaginer que nous allons copier telle ou telle initiative ». Deux choses ont néanmoins retenu son attention : l’autonomie des établissements et la différentiation des</w:t>
      </w:r>
      <w:r w:rsidR="009C54F2">
        <w:rPr>
          <w:rFonts w:ascii="Arial" w:hAnsi="Arial" w:cs="Arial"/>
          <w:sz w:val="24"/>
          <w:szCs w:val="28"/>
        </w:rPr>
        <w:t xml:space="preserve"> emplois du temps, mais, ajouta-</w:t>
      </w:r>
      <w:r w:rsidR="006D1FBD">
        <w:rPr>
          <w:rFonts w:ascii="Arial" w:hAnsi="Arial" w:cs="Arial"/>
          <w:sz w:val="24"/>
          <w:szCs w:val="28"/>
        </w:rPr>
        <w:t xml:space="preserve">t-il prudemment : « avec une garantie nationale ». La délégation qui l’accompagnait a </w:t>
      </w:r>
      <w:r w:rsidR="009C54F2">
        <w:rPr>
          <w:rFonts w:ascii="Arial" w:hAnsi="Arial" w:cs="Arial"/>
          <w:sz w:val="24"/>
          <w:szCs w:val="28"/>
        </w:rPr>
        <w:t>tout de même</w:t>
      </w:r>
      <w:r w:rsidR="006D1FBD">
        <w:rPr>
          <w:rFonts w:ascii="Arial" w:hAnsi="Arial" w:cs="Arial"/>
          <w:sz w:val="24"/>
          <w:szCs w:val="28"/>
        </w:rPr>
        <w:t xml:space="preserve"> </w:t>
      </w:r>
      <w:r w:rsidR="009C54F2">
        <w:rPr>
          <w:rFonts w:ascii="Arial" w:hAnsi="Arial" w:cs="Arial"/>
          <w:sz w:val="24"/>
          <w:szCs w:val="28"/>
        </w:rPr>
        <w:t xml:space="preserve">remarqué </w:t>
      </w:r>
      <w:r w:rsidR="006D1FBD">
        <w:rPr>
          <w:rFonts w:ascii="Arial" w:hAnsi="Arial" w:cs="Arial"/>
          <w:sz w:val="24"/>
          <w:szCs w:val="28"/>
        </w:rPr>
        <w:t xml:space="preserve">que le système danois accordait une place centrale à « l’épanouissement des enfants » </w:t>
      </w:r>
      <w:r w:rsidR="00CB44DE">
        <w:rPr>
          <w:rFonts w:ascii="Arial" w:hAnsi="Arial" w:cs="Arial"/>
          <w:sz w:val="24"/>
          <w:szCs w:val="28"/>
        </w:rPr>
        <w:t xml:space="preserve">et que les parents d’élèves jouaient un rôle important dans les </w:t>
      </w:r>
      <w:r w:rsidR="0055543C">
        <w:rPr>
          <w:rFonts w:ascii="Arial" w:hAnsi="Arial" w:cs="Arial"/>
          <w:sz w:val="24"/>
          <w:szCs w:val="28"/>
        </w:rPr>
        <w:t>écoles.</w:t>
      </w:r>
    </w:p>
    <w:p w:rsidR="00BA00B8" w:rsidRDefault="00BA00B8" w:rsidP="00704DB3">
      <w:pPr>
        <w:widowControl w:val="0"/>
        <w:spacing w:after="0" w:line="360" w:lineRule="auto"/>
        <w:ind w:firstLine="142"/>
        <w:jc w:val="both"/>
        <w:rPr>
          <w:rFonts w:ascii="Arial" w:hAnsi="Arial" w:cs="Arial"/>
          <w:sz w:val="24"/>
          <w:szCs w:val="28"/>
        </w:rPr>
      </w:pPr>
    </w:p>
    <w:p w:rsidR="00EC6379" w:rsidRDefault="003267B4" w:rsidP="00704DB3">
      <w:pPr>
        <w:widowControl w:val="0"/>
        <w:spacing w:after="0" w:line="360" w:lineRule="auto"/>
        <w:ind w:firstLine="142"/>
        <w:jc w:val="both"/>
        <w:rPr>
          <w:rFonts w:ascii="Arial" w:hAnsi="Arial" w:cs="Arial"/>
          <w:sz w:val="24"/>
          <w:szCs w:val="28"/>
        </w:rPr>
      </w:pPr>
      <w:r>
        <w:rPr>
          <w:rFonts w:ascii="Arial" w:hAnsi="Arial" w:cs="Arial"/>
          <w:sz w:val="24"/>
          <w:szCs w:val="28"/>
        </w:rPr>
        <w:lastRenderedPageBreak/>
        <w:t xml:space="preserve">Après cette première approche </w:t>
      </w:r>
      <w:r w:rsidR="00BA00B8">
        <w:rPr>
          <w:rFonts w:ascii="Arial" w:hAnsi="Arial" w:cs="Arial"/>
          <w:sz w:val="24"/>
          <w:szCs w:val="28"/>
        </w:rPr>
        <w:t>plutôt</w:t>
      </w:r>
      <w:r>
        <w:rPr>
          <w:rFonts w:ascii="Arial" w:hAnsi="Arial" w:cs="Arial"/>
          <w:sz w:val="24"/>
          <w:szCs w:val="28"/>
        </w:rPr>
        <w:t xml:space="preserve"> subjective, mais révélatrice, il est temps de porter notre attention sur </w:t>
      </w:r>
      <w:r w:rsidR="00435555">
        <w:rPr>
          <w:rFonts w:ascii="Arial" w:hAnsi="Arial" w:cs="Arial"/>
          <w:sz w:val="24"/>
          <w:szCs w:val="28"/>
        </w:rPr>
        <w:t xml:space="preserve">des analyses qui ont recours à des </w:t>
      </w:r>
      <w:r w:rsidR="00634638">
        <w:rPr>
          <w:rFonts w:ascii="Arial" w:hAnsi="Arial" w:cs="Arial"/>
          <w:sz w:val="24"/>
          <w:szCs w:val="28"/>
        </w:rPr>
        <w:t>méthod</w:t>
      </w:r>
      <w:r w:rsidR="00435555">
        <w:rPr>
          <w:rFonts w:ascii="Arial" w:hAnsi="Arial" w:cs="Arial"/>
          <w:sz w:val="24"/>
          <w:szCs w:val="28"/>
        </w:rPr>
        <w:t xml:space="preserve">es </w:t>
      </w:r>
      <w:r w:rsidR="006F5186">
        <w:rPr>
          <w:rFonts w:ascii="Arial" w:hAnsi="Arial" w:cs="Arial"/>
          <w:sz w:val="24"/>
          <w:szCs w:val="28"/>
        </w:rPr>
        <w:t>plus rigoureuses</w:t>
      </w:r>
      <w:r w:rsidR="00435555">
        <w:rPr>
          <w:rFonts w:ascii="Arial" w:hAnsi="Arial" w:cs="Arial"/>
          <w:sz w:val="24"/>
          <w:szCs w:val="28"/>
        </w:rPr>
        <w:t>. Au pays de Grundtvig comme dans la patrie de Jules Ferry, on a longtemps été fermement convaincu d’avoir les systèmes éducatifs les plus performants du monde. Les résultats des enquêtes PISA – Programme international de suivi des acquis des élèves – ont fortement contribué</w:t>
      </w:r>
      <w:r w:rsidR="004B0DC2">
        <w:rPr>
          <w:rFonts w:ascii="Arial" w:hAnsi="Arial" w:cs="Arial"/>
          <w:sz w:val="24"/>
          <w:szCs w:val="28"/>
        </w:rPr>
        <w:t xml:space="preserve"> à ébranler ces certitudes</w:t>
      </w:r>
      <w:r w:rsidR="00435555">
        <w:rPr>
          <w:rFonts w:ascii="Arial" w:hAnsi="Arial" w:cs="Arial"/>
          <w:sz w:val="24"/>
          <w:szCs w:val="28"/>
        </w:rPr>
        <w:t>. Ces enquêtes sont organisées tous le</w:t>
      </w:r>
      <w:r w:rsidR="004B0DC2">
        <w:rPr>
          <w:rFonts w:ascii="Arial" w:hAnsi="Arial" w:cs="Arial"/>
          <w:sz w:val="24"/>
          <w:szCs w:val="28"/>
        </w:rPr>
        <w:t>s trois ans sous l’égide de l’OC</w:t>
      </w:r>
      <w:r w:rsidR="00435555">
        <w:rPr>
          <w:rFonts w:ascii="Arial" w:hAnsi="Arial" w:cs="Arial"/>
          <w:sz w:val="24"/>
          <w:szCs w:val="28"/>
        </w:rPr>
        <w:t>DE</w:t>
      </w:r>
      <w:r w:rsidR="006A22CE">
        <w:rPr>
          <w:rFonts w:ascii="Arial" w:hAnsi="Arial" w:cs="Arial"/>
          <w:sz w:val="24"/>
          <w:szCs w:val="28"/>
        </w:rPr>
        <w:t xml:space="preserve"> et elles évaluent les compétences des élèves de 15 ans dans trois domaines : la compréhension de l’écrit, la culture mathématique et la culture scientifique</w:t>
      </w:r>
      <w:r w:rsidR="00435555">
        <w:rPr>
          <w:rFonts w:ascii="Arial" w:hAnsi="Arial" w:cs="Arial"/>
          <w:sz w:val="24"/>
          <w:szCs w:val="28"/>
        </w:rPr>
        <w:t>. La première d’entre elles a eu lieu en l’an 2000, elle a porté</w:t>
      </w:r>
      <w:r>
        <w:rPr>
          <w:rFonts w:ascii="Arial" w:hAnsi="Arial" w:cs="Arial"/>
          <w:sz w:val="24"/>
          <w:szCs w:val="28"/>
        </w:rPr>
        <w:t xml:space="preserve"> </w:t>
      </w:r>
      <w:r w:rsidR="006A22CE">
        <w:rPr>
          <w:rFonts w:ascii="Arial" w:hAnsi="Arial" w:cs="Arial"/>
          <w:sz w:val="24"/>
          <w:szCs w:val="28"/>
        </w:rPr>
        <w:t xml:space="preserve">à l’époque </w:t>
      </w:r>
      <w:r w:rsidR="006F5186">
        <w:rPr>
          <w:rFonts w:ascii="Arial" w:hAnsi="Arial" w:cs="Arial"/>
          <w:sz w:val="24"/>
          <w:szCs w:val="28"/>
        </w:rPr>
        <w:t>sur 32 pays</w:t>
      </w:r>
      <w:r w:rsidR="004B0DC2">
        <w:rPr>
          <w:rFonts w:ascii="Arial" w:hAnsi="Arial" w:cs="Arial"/>
          <w:sz w:val="24"/>
          <w:szCs w:val="28"/>
        </w:rPr>
        <w:t xml:space="preserve"> et p</w:t>
      </w:r>
      <w:r w:rsidR="00435555">
        <w:rPr>
          <w:rFonts w:ascii="Arial" w:hAnsi="Arial" w:cs="Arial"/>
          <w:sz w:val="24"/>
          <w:szCs w:val="28"/>
        </w:rPr>
        <w:t>lus de 275.000</w:t>
      </w:r>
      <w:r w:rsidR="00634638">
        <w:rPr>
          <w:rFonts w:ascii="Arial" w:hAnsi="Arial" w:cs="Arial"/>
          <w:sz w:val="24"/>
          <w:szCs w:val="28"/>
        </w:rPr>
        <w:t xml:space="preserve"> élèves de 15 à 16 ans</w:t>
      </w:r>
      <w:r w:rsidR="00435555">
        <w:rPr>
          <w:rFonts w:ascii="Arial" w:hAnsi="Arial" w:cs="Arial"/>
          <w:sz w:val="24"/>
          <w:szCs w:val="28"/>
        </w:rPr>
        <w:t>. Par la suite, le nombre d’élèves « cobayes » et de pays a été en augmentant</w:t>
      </w:r>
      <w:r w:rsidR="00A10D97">
        <w:rPr>
          <w:rFonts w:ascii="Arial" w:hAnsi="Arial" w:cs="Arial"/>
          <w:sz w:val="24"/>
          <w:szCs w:val="28"/>
        </w:rPr>
        <w:t>, jusqu’à atteindre plus de 500.000 élèves et 65</w:t>
      </w:r>
      <w:r w:rsidR="009C54F2">
        <w:rPr>
          <w:rFonts w:ascii="Arial" w:hAnsi="Arial" w:cs="Arial"/>
          <w:sz w:val="24"/>
          <w:szCs w:val="28"/>
        </w:rPr>
        <w:t xml:space="preserve"> pays et économies partenaires lors de</w:t>
      </w:r>
      <w:r w:rsidR="00A10D97">
        <w:rPr>
          <w:rFonts w:ascii="Arial" w:hAnsi="Arial" w:cs="Arial"/>
          <w:sz w:val="24"/>
          <w:szCs w:val="28"/>
        </w:rPr>
        <w:t xml:space="preserve"> la dernière </w:t>
      </w:r>
      <w:r w:rsidR="006F5186">
        <w:rPr>
          <w:rFonts w:ascii="Arial" w:hAnsi="Arial" w:cs="Arial"/>
          <w:sz w:val="24"/>
          <w:szCs w:val="28"/>
        </w:rPr>
        <w:t>livraison</w:t>
      </w:r>
      <w:r w:rsidR="00A10D97">
        <w:rPr>
          <w:rFonts w:ascii="Arial" w:hAnsi="Arial" w:cs="Arial"/>
          <w:sz w:val="24"/>
          <w:szCs w:val="28"/>
        </w:rPr>
        <w:t xml:space="preserve"> de PISA</w:t>
      </w:r>
      <w:r w:rsidR="00435555">
        <w:rPr>
          <w:rFonts w:ascii="Arial" w:hAnsi="Arial" w:cs="Arial"/>
          <w:sz w:val="24"/>
          <w:szCs w:val="28"/>
        </w:rPr>
        <w:t xml:space="preserve">. </w:t>
      </w:r>
    </w:p>
    <w:p w:rsidR="00435555" w:rsidRDefault="00435555" w:rsidP="00704DB3">
      <w:pPr>
        <w:widowControl w:val="0"/>
        <w:spacing w:after="0" w:line="360" w:lineRule="auto"/>
        <w:ind w:firstLine="142"/>
        <w:jc w:val="both"/>
        <w:rPr>
          <w:rFonts w:ascii="Arial" w:hAnsi="Arial" w:cs="Arial"/>
          <w:sz w:val="24"/>
          <w:szCs w:val="28"/>
        </w:rPr>
      </w:pPr>
      <w:r>
        <w:rPr>
          <w:rFonts w:ascii="Arial" w:hAnsi="Arial" w:cs="Arial"/>
          <w:sz w:val="24"/>
          <w:szCs w:val="28"/>
        </w:rPr>
        <w:t>Il vaut la peine de s’intéresse</w:t>
      </w:r>
      <w:r w:rsidR="004B0DC2">
        <w:rPr>
          <w:rFonts w:ascii="Arial" w:hAnsi="Arial" w:cs="Arial"/>
          <w:sz w:val="24"/>
          <w:szCs w:val="28"/>
        </w:rPr>
        <w:t>r</w:t>
      </w:r>
      <w:r>
        <w:rPr>
          <w:rFonts w:ascii="Arial" w:hAnsi="Arial" w:cs="Arial"/>
          <w:sz w:val="24"/>
          <w:szCs w:val="28"/>
        </w:rPr>
        <w:t xml:space="preserve"> aux réactions enregistrées </w:t>
      </w:r>
      <w:r w:rsidR="006F5186">
        <w:rPr>
          <w:rFonts w:ascii="Arial" w:hAnsi="Arial" w:cs="Arial"/>
          <w:sz w:val="24"/>
          <w:szCs w:val="28"/>
        </w:rPr>
        <w:t>d’entrée de jeu</w:t>
      </w:r>
      <w:r>
        <w:rPr>
          <w:rFonts w:ascii="Arial" w:hAnsi="Arial" w:cs="Arial"/>
          <w:sz w:val="24"/>
          <w:szCs w:val="28"/>
        </w:rPr>
        <w:t xml:space="preserve"> dans </w:t>
      </w:r>
      <w:r w:rsidR="0006496D">
        <w:rPr>
          <w:rFonts w:ascii="Arial" w:hAnsi="Arial" w:cs="Arial"/>
          <w:sz w:val="24"/>
          <w:szCs w:val="28"/>
        </w:rPr>
        <w:t>plusieurs des pays concernés.</w:t>
      </w:r>
      <w:r>
        <w:rPr>
          <w:rFonts w:ascii="Arial" w:hAnsi="Arial" w:cs="Arial"/>
          <w:sz w:val="24"/>
          <w:szCs w:val="28"/>
        </w:rPr>
        <w:t xml:space="preserve"> Devant leur</w:t>
      </w:r>
      <w:r w:rsidR="006F5186">
        <w:rPr>
          <w:rFonts w:ascii="Arial" w:hAnsi="Arial" w:cs="Arial"/>
          <w:sz w:val="24"/>
          <w:szCs w:val="28"/>
        </w:rPr>
        <w:t>s</w:t>
      </w:r>
      <w:r>
        <w:rPr>
          <w:rFonts w:ascii="Arial" w:hAnsi="Arial" w:cs="Arial"/>
          <w:sz w:val="24"/>
          <w:szCs w:val="28"/>
        </w:rPr>
        <w:t xml:space="preserve"> mauvais résultats, l’Allemagne et la Suisse – avec des « scores » pourtant assez voisins de ceux de la France – ont ba</w:t>
      </w:r>
      <w:r w:rsidR="004B0DC2">
        <w:rPr>
          <w:rFonts w:ascii="Arial" w:hAnsi="Arial" w:cs="Arial"/>
          <w:sz w:val="24"/>
          <w:szCs w:val="28"/>
        </w:rPr>
        <w:t>ttu publiquement leur coulpe. L</w:t>
      </w:r>
      <w:r>
        <w:rPr>
          <w:rFonts w:ascii="Arial" w:hAnsi="Arial" w:cs="Arial"/>
          <w:sz w:val="24"/>
          <w:szCs w:val="28"/>
        </w:rPr>
        <w:t xml:space="preserve">e </w:t>
      </w:r>
      <w:r>
        <w:rPr>
          <w:rFonts w:ascii="Arial" w:hAnsi="Arial" w:cs="Arial"/>
          <w:i/>
          <w:sz w:val="24"/>
          <w:szCs w:val="28"/>
        </w:rPr>
        <w:t xml:space="preserve">Spiegel </w:t>
      </w:r>
      <w:r>
        <w:rPr>
          <w:rFonts w:ascii="Arial" w:hAnsi="Arial" w:cs="Arial"/>
          <w:sz w:val="24"/>
          <w:szCs w:val="28"/>
        </w:rPr>
        <w:t xml:space="preserve">titrait en 2001 « Les élèves allemands sont-ils stupides ? » et parlait d’une « catastrophe de l’éducation », tandis que </w:t>
      </w:r>
      <w:r>
        <w:rPr>
          <w:rFonts w:ascii="Arial" w:hAnsi="Arial" w:cs="Arial"/>
          <w:i/>
          <w:sz w:val="24"/>
          <w:szCs w:val="28"/>
        </w:rPr>
        <w:t xml:space="preserve">La Tribune de Genève </w:t>
      </w:r>
      <w:r>
        <w:rPr>
          <w:rFonts w:ascii="Arial" w:hAnsi="Arial" w:cs="Arial"/>
          <w:sz w:val="24"/>
          <w:szCs w:val="28"/>
        </w:rPr>
        <w:t xml:space="preserve">estimait que « l’école suisse a reçu la fessée » et se demandait si le pays de Guillaume Tell était le « cancre de l’Europe ». L’Allemagne n’a d’ailleurs pas tardé à prendre des mesures concrètes pour améliorer ses prestations en la matière. Le Danemark a pris lui aussi à cœur la mise en cause de son système scolaire et le gouvernement </w:t>
      </w:r>
      <w:r w:rsidR="0034756D">
        <w:rPr>
          <w:rFonts w:ascii="Arial" w:hAnsi="Arial" w:cs="Arial"/>
          <w:sz w:val="24"/>
          <w:szCs w:val="28"/>
        </w:rPr>
        <w:t xml:space="preserve">libéral-conservateur </w:t>
      </w:r>
      <w:r>
        <w:rPr>
          <w:rFonts w:ascii="Arial" w:hAnsi="Arial" w:cs="Arial"/>
          <w:sz w:val="24"/>
          <w:szCs w:val="28"/>
        </w:rPr>
        <w:t>de l’époque s’est lancé dans une réflexion approfondie, qui a abouti entre autres aux réformes</w:t>
      </w:r>
      <w:r w:rsidR="003E5B17">
        <w:rPr>
          <w:rFonts w:ascii="Arial" w:hAnsi="Arial" w:cs="Arial"/>
          <w:sz w:val="24"/>
          <w:szCs w:val="28"/>
        </w:rPr>
        <w:t xml:space="preserve"> </w:t>
      </w:r>
      <w:r w:rsidR="009C54F2">
        <w:rPr>
          <w:rFonts w:ascii="Arial" w:hAnsi="Arial" w:cs="Arial"/>
          <w:sz w:val="24"/>
          <w:szCs w:val="28"/>
        </w:rPr>
        <w:t xml:space="preserve">très controversées </w:t>
      </w:r>
      <w:r>
        <w:rPr>
          <w:rFonts w:ascii="Arial" w:hAnsi="Arial" w:cs="Arial"/>
          <w:sz w:val="24"/>
          <w:szCs w:val="28"/>
        </w:rPr>
        <w:t xml:space="preserve">de </w:t>
      </w:r>
      <w:r w:rsidR="00133947">
        <w:rPr>
          <w:rFonts w:ascii="Arial" w:hAnsi="Arial" w:cs="Arial"/>
          <w:sz w:val="24"/>
          <w:szCs w:val="28"/>
        </w:rPr>
        <w:t>l’année 2006. Quant à la France, elle est resté</w:t>
      </w:r>
      <w:r w:rsidR="0006496D">
        <w:rPr>
          <w:rFonts w:ascii="Arial" w:hAnsi="Arial" w:cs="Arial"/>
          <w:sz w:val="24"/>
          <w:szCs w:val="28"/>
        </w:rPr>
        <w:t>e à l’époque assez discrète sur la question</w:t>
      </w:r>
      <w:r w:rsidR="00133947">
        <w:rPr>
          <w:rFonts w:ascii="Arial" w:hAnsi="Arial" w:cs="Arial"/>
          <w:sz w:val="24"/>
          <w:szCs w:val="28"/>
        </w:rPr>
        <w:t xml:space="preserve">. Lors de la publication des résultats, </w:t>
      </w:r>
      <w:r w:rsidR="00133947">
        <w:rPr>
          <w:rFonts w:ascii="Arial" w:hAnsi="Arial" w:cs="Arial"/>
          <w:i/>
          <w:sz w:val="24"/>
          <w:szCs w:val="28"/>
        </w:rPr>
        <w:t xml:space="preserve">Le Monde </w:t>
      </w:r>
      <w:r w:rsidR="00133947">
        <w:rPr>
          <w:rFonts w:ascii="Arial" w:hAnsi="Arial" w:cs="Arial"/>
          <w:sz w:val="24"/>
          <w:szCs w:val="28"/>
        </w:rPr>
        <w:t>indiquait sobrement que nous étions un « élève moyen de la classe OCDE », ce qui, en tout état de cause, était le reflet objectif de la réal</w:t>
      </w:r>
      <w:r w:rsidR="00BA00B8">
        <w:rPr>
          <w:rFonts w:ascii="Arial" w:hAnsi="Arial" w:cs="Arial"/>
          <w:sz w:val="24"/>
          <w:szCs w:val="28"/>
        </w:rPr>
        <w:t xml:space="preserve">ité, mais les syndicats ont </w:t>
      </w:r>
      <w:r w:rsidR="00E842C1">
        <w:rPr>
          <w:rFonts w:ascii="Arial" w:hAnsi="Arial" w:cs="Arial"/>
          <w:sz w:val="24"/>
          <w:szCs w:val="28"/>
        </w:rPr>
        <w:t>préféré remettre</w:t>
      </w:r>
      <w:r w:rsidR="00133947">
        <w:rPr>
          <w:rFonts w:ascii="Arial" w:hAnsi="Arial" w:cs="Arial"/>
          <w:sz w:val="24"/>
          <w:szCs w:val="28"/>
        </w:rPr>
        <w:t xml:space="preserve"> en cause les méthod</w:t>
      </w:r>
      <w:r w:rsidR="00E9522C">
        <w:rPr>
          <w:rFonts w:ascii="Arial" w:hAnsi="Arial" w:cs="Arial"/>
          <w:sz w:val="24"/>
          <w:szCs w:val="28"/>
        </w:rPr>
        <w:t>es d’analyse du programme PISA. Avec le temps, la France a tout de même fini par prendre ces résultats au sérieux.</w:t>
      </w:r>
      <w:r w:rsidR="00A01470">
        <w:rPr>
          <w:rFonts w:ascii="Arial" w:hAnsi="Arial" w:cs="Arial"/>
          <w:sz w:val="24"/>
          <w:szCs w:val="28"/>
        </w:rPr>
        <w:t xml:space="preserve"> Vincent </w:t>
      </w:r>
      <w:proofErr w:type="spellStart"/>
      <w:r w:rsidR="00A01470">
        <w:rPr>
          <w:rFonts w:ascii="Arial" w:hAnsi="Arial" w:cs="Arial"/>
          <w:sz w:val="24"/>
          <w:szCs w:val="28"/>
        </w:rPr>
        <w:t>Peillon</w:t>
      </w:r>
      <w:proofErr w:type="spellEnd"/>
      <w:r w:rsidR="00A01470">
        <w:rPr>
          <w:rFonts w:ascii="Arial" w:hAnsi="Arial" w:cs="Arial"/>
          <w:sz w:val="24"/>
          <w:szCs w:val="28"/>
        </w:rPr>
        <w:t xml:space="preserve"> s’en est même servi pour défendre son projet de refondation de l’école.</w:t>
      </w:r>
    </w:p>
    <w:p w:rsidR="00133947" w:rsidRDefault="00133947" w:rsidP="00704DB3">
      <w:pPr>
        <w:widowControl w:val="0"/>
        <w:spacing w:after="0" w:line="360" w:lineRule="auto"/>
        <w:ind w:firstLine="142"/>
        <w:jc w:val="both"/>
        <w:rPr>
          <w:rFonts w:ascii="Arial" w:hAnsi="Arial" w:cs="Arial"/>
          <w:sz w:val="24"/>
          <w:szCs w:val="28"/>
        </w:rPr>
      </w:pPr>
    </w:p>
    <w:p w:rsidR="00C1703A" w:rsidRDefault="006A22CE" w:rsidP="00704DB3">
      <w:pPr>
        <w:widowControl w:val="0"/>
        <w:spacing w:after="0" w:line="360" w:lineRule="auto"/>
        <w:ind w:firstLine="142"/>
        <w:jc w:val="both"/>
        <w:rPr>
          <w:rFonts w:ascii="Arial" w:hAnsi="Arial" w:cs="Arial"/>
          <w:sz w:val="24"/>
          <w:szCs w:val="28"/>
        </w:rPr>
      </w:pPr>
      <w:r>
        <w:rPr>
          <w:rFonts w:ascii="Arial" w:hAnsi="Arial" w:cs="Arial"/>
          <w:sz w:val="24"/>
          <w:szCs w:val="28"/>
        </w:rPr>
        <w:t xml:space="preserve">Les résultats de l’enquête PISA la plus récente </w:t>
      </w:r>
      <w:r w:rsidR="00A954E8">
        <w:rPr>
          <w:rFonts w:ascii="Arial" w:hAnsi="Arial" w:cs="Arial"/>
          <w:sz w:val="24"/>
          <w:szCs w:val="28"/>
        </w:rPr>
        <w:t xml:space="preserve">– la cinquième – </w:t>
      </w:r>
      <w:r>
        <w:rPr>
          <w:rFonts w:ascii="Arial" w:hAnsi="Arial" w:cs="Arial"/>
          <w:sz w:val="24"/>
          <w:szCs w:val="28"/>
        </w:rPr>
        <w:t>date</w:t>
      </w:r>
      <w:r w:rsidR="00A10D97">
        <w:rPr>
          <w:rFonts w:ascii="Arial" w:hAnsi="Arial" w:cs="Arial"/>
          <w:sz w:val="24"/>
          <w:szCs w:val="28"/>
        </w:rPr>
        <w:t>nt</w:t>
      </w:r>
      <w:r>
        <w:rPr>
          <w:rFonts w:ascii="Arial" w:hAnsi="Arial" w:cs="Arial"/>
          <w:sz w:val="24"/>
          <w:szCs w:val="28"/>
        </w:rPr>
        <w:t xml:space="preserve"> du mois de décembre de l’année dernière. Cette fois-ci, l’accent a porté sur les mathématiques, </w:t>
      </w:r>
      <w:r>
        <w:rPr>
          <w:rFonts w:ascii="Arial" w:hAnsi="Arial" w:cs="Arial"/>
          <w:sz w:val="24"/>
          <w:szCs w:val="28"/>
        </w:rPr>
        <w:lastRenderedPageBreak/>
        <w:t xml:space="preserve">comme en </w:t>
      </w:r>
      <w:r w:rsidR="00DB207A">
        <w:rPr>
          <w:rFonts w:ascii="Arial" w:hAnsi="Arial" w:cs="Arial"/>
          <w:sz w:val="24"/>
          <w:szCs w:val="28"/>
        </w:rPr>
        <w:t xml:space="preserve">2003. </w:t>
      </w:r>
      <w:r w:rsidR="00A954E8">
        <w:rPr>
          <w:rFonts w:ascii="Arial" w:hAnsi="Arial" w:cs="Arial"/>
          <w:sz w:val="24"/>
          <w:szCs w:val="28"/>
        </w:rPr>
        <w:t xml:space="preserve">Le classement général a créé une surprise, </w:t>
      </w:r>
      <w:r w:rsidR="0006496D">
        <w:rPr>
          <w:rFonts w:ascii="Arial" w:hAnsi="Arial" w:cs="Arial"/>
          <w:sz w:val="24"/>
          <w:szCs w:val="28"/>
        </w:rPr>
        <w:t>puisque</w:t>
      </w:r>
      <w:r w:rsidR="00A954E8">
        <w:rPr>
          <w:rFonts w:ascii="Arial" w:hAnsi="Arial" w:cs="Arial"/>
          <w:sz w:val="24"/>
          <w:szCs w:val="28"/>
        </w:rPr>
        <w:t xml:space="preserve"> les sept premières places o</w:t>
      </w:r>
      <w:r w:rsidR="00210C70">
        <w:rPr>
          <w:rFonts w:ascii="Arial" w:hAnsi="Arial" w:cs="Arial"/>
          <w:sz w:val="24"/>
          <w:szCs w:val="28"/>
        </w:rPr>
        <w:t xml:space="preserve">nt été remportées par </w:t>
      </w:r>
      <w:r w:rsidR="00A10D97">
        <w:rPr>
          <w:rFonts w:ascii="Arial" w:hAnsi="Arial" w:cs="Arial"/>
          <w:sz w:val="24"/>
          <w:szCs w:val="28"/>
        </w:rPr>
        <w:t>des pays ou économies partenaires d</w:t>
      </w:r>
      <w:r w:rsidR="00A954E8">
        <w:rPr>
          <w:rFonts w:ascii="Arial" w:hAnsi="Arial" w:cs="Arial"/>
          <w:sz w:val="24"/>
          <w:szCs w:val="28"/>
        </w:rPr>
        <w:t>’</w:t>
      </w:r>
      <w:r w:rsidR="00A10D97">
        <w:rPr>
          <w:rFonts w:ascii="Arial" w:hAnsi="Arial" w:cs="Arial"/>
          <w:sz w:val="24"/>
          <w:szCs w:val="28"/>
        </w:rPr>
        <w:t>Asie du Sud-est :</w:t>
      </w:r>
      <w:r w:rsidR="00210C70">
        <w:rPr>
          <w:rFonts w:ascii="Arial" w:hAnsi="Arial" w:cs="Arial"/>
          <w:sz w:val="24"/>
          <w:szCs w:val="28"/>
        </w:rPr>
        <w:t xml:space="preserve"> Shanghai, </w:t>
      </w:r>
      <w:r w:rsidR="00A10D97">
        <w:rPr>
          <w:rFonts w:ascii="Arial" w:hAnsi="Arial" w:cs="Arial"/>
          <w:sz w:val="24"/>
          <w:szCs w:val="28"/>
        </w:rPr>
        <w:t>Singapour, Hongkong</w:t>
      </w:r>
      <w:r w:rsidR="00A954E8">
        <w:rPr>
          <w:rFonts w:ascii="Arial" w:hAnsi="Arial" w:cs="Arial"/>
          <w:sz w:val="24"/>
          <w:szCs w:val="28"/>
        </w:rPr>
        <w:t xml:space="preserve">. Et la Finlande, qui avait </w:t>
      </w:r>
      <w:r w:rsidR="00A10D97">
        <w:rPr>
          <w:rFonts w:ascii="Arial" w:hAnsi="Arial" w:cs="Arial"/>
          <w:sz w:val="24"/>
          <w:szCs w:val="28"/>
        </w:rPr>
        <w:t xml:space="preserve">longtemps </w:t>
      </w:r>
      <w:r w:rsidR="00A954E8">
        <w:rPr>
          <w:rFonts w:ascii="Arial" w:hAnsi="Arial" w:cs="Arial"/>
          <w:sz w:val="24"/>
          <w:szCs w:val="28"/>
        </w:rPr>
        <w:t>caracolé en tête depuis le début de ces enquêtes, a été reléguée cette fois</w:t>
      </w:r>
      <w:r w:rsidR="0006496D">
        <w:rPr>
          <w:rFonts w:ascii="Arial" w:hAnsi="Arial" w:cs="Arial"/>
          <w:sz w:val="24"/>
          <w:szCs w:val="28"/>
        </w:rPr>
        <w:t>-ci</w:t>
      </w:r>
      <w:r w:rsidR="00A954E8">
        <w:rPr>
          <w:rFonts w:ascii="Arial" w:hAnsi="Arial" w:cs="Arial"/>
          <w:sz w:val="24"/>
          <w:szCs w:val="28"/>
        </w:rPr>
        <w:t xml:space="preserve"> à la douzième place. </w:t>
      </w:r>
      <w:r w:rsidR="00A10D97">
        <w:rPr>
          <w:rFonts w:ascii="Arial" w:hAnsi="Arial" w:cs="Arial"/>
          <w:sz w:val="24"/>
          <w:szCs w:val="28"/>
        </w:rPr>
        <w:t xml:space="preserve">La France et le Danemark </w:t>
      </w:r>
      <w:r w:rsidR="00C1703A">
        <w:rPr>
          <w:rFonts w:ascii="Arial" w:hAnsi="Arial" w:cs="Arial"/>
          <w:sz w:val="24"/>
          <w:szCs w:val="28"/>
        </w:rPr>
        <w:t xml:space="preserve">sont restés à </w:t>
      </w:r>
      <w:r w:rsidR="00E842C1">
        <w:rPr>
          <w:rFonts w:ascii="Arial" w:hAnsi="Arial" w:cs="Arial"/>
          <w:sz w:val="24"/>
          <w:szCs w:val="28"/>
        </w:rPr>
        <w:t xml:space="preserve">peu </w:t>
      </w:r>
      <w:r w:rsidR="00A10D97">
        <w:rPr>
          <w:rFonts w:ascii="Arial" w:hAnsi="Arial" w:cs="Arial"/>
          <w:sz w:val="24"/>
          <w:szCs w:val="28"/>
        </w:rPr>
        <w:t xml:space="preserve">près au même niveau </w:t>
      </w:r>
      <w:r w:rsidR="003E5B17">
        <w:rPr>
          <w:rFonts w:ascii="Arial" w:hAnsi="Arial" w:cs="Arial"/>
          <w:sz w:val="24"/>
          <w:szCs w:val="28"/>
        </w:rPr>
        <w:t xml:space="preserve">médiocre </w:t>
      </w:r>
      <w:r w:rsidR="00A10D97">
        <w:rPr>
          <w:rFonts w:ascii="Arial" w:hAnsi="Arial" w:cs="Arial"/>
          <w:sz w:val="24"/>
          <w:szCs w:val="28"/>
        </w:rPr>
        <w:t xml:space="preserve">que les fois précédentes, la tendance étant </w:t>
      </w:r>
      <w:r w:rsidR="0006496D">
        <w:rPr>
          <w:rFonts w:ascii="Arial" w:hAnsi="Arial" w:cs="Arial"/>
          <w:sz w:val="24"/>
          <w:szCs w:val="28"/>
        </w:rPr>
        <w:t xml:space="preserve">néanmoins </w:t>
      </w:r>
      <w:r w:rsidR="00C1703A">
        <w:rPr>
          <w:rFonts w:ascii="Arial" w:hAnsi="Arial" w:cs="Arial"/>
          <w:sz w:val="24"/>
          <w:szCs w:val="28"/>
        </w:rPr>
        <w:t>légèrement à la</w:t>
      </w:r>
      <w:r w:rsidR="003E5B17">
        <w:rPr>
          <w:rFonts w:ascii="Arial" w:hAnsi="Arial" w:cs="Arial"/>
          <w:sz w:val="24"/>
          <w:szCs w:val="28"/>
        </w:rPr>
        <w:t xml:space="preserve"> baisse</w:t>
      </w:r>
      <w:r w:rsidR="00C1703A">
        <w:rPr>
          <w:rFonts w:ascii="Arial" w:hAnsi="Arial" w:cs="Arial"/>
          <w:sz w:val="24"/>
          <w:szCs w:val="28"/>
        </w:rPr>
        <w:t>. En mathématique</w:t>
      </w:r>
      <w:r w:rsidR="00502784">
        <w:rPr>
          <w:rFonts w:ascii="Arial" w:hAnsi="Arial" w:cs="Arial"/>
          <w:sz w:val="24"/>
          <w:szCs w:val="28"/>
        </w:rPr>
        <w:t>s</w:t>
      </w:r>
      <w:r w:rsidR="00C1703A">
        <w:rPr>
          <w:rFonts w:ascii="Arial" w:hAnsi="Arial" w:cs="Arial"/>
          <w:sz w:val="24"/>
          <w:szCs w:val="28"/>
        </w:rPr>
        <w:t>, le Danemark occupe la 22</w:t>
      </w:r>
      <w:r w:rsidR="00C1703A">
        <w:rPr>
          <w:rFonts w:ascii="Arial" w:hAnsi="Arial" w:cs="Arial"/>
          <w:sz w:val="24"/>
          <w:szCs w:val="28"/>
          <w:vertAlign w:val="superscript"/>
        </w:rPr>
        <w:t xml:space="preserve">e </w:t>
      </w:r>
      <w:r w:rsidR="00C1703A">
        <w:rPr>
          <w:rFonts w:ascii="Arial" w:hAnsi="Arial" w:cs="Arial"/>
          <w:sz w:val="24"/>
          <w:szCs w:val="28"/>
        </w:rPr>
        <w:t xml:space="preserve">place, </w:t>
      </w:r>
      <w:r w:rsidR="002E0808">
        <w:rPr>
          <w:rFonts w:ascii="Arial" w:hAnsi="Arial" w:cs="Arial"/>
          <w:sz w:val="24"/>
          <w:szCs w:val="28"/>
        </w:rPr>
        <w:t xml:space="preserve">avec une légère avance sur </w:t>
      </w:r>
      <w:r w:rsidR="00C1703A">
        <w:rPr>
          <w:rFonts w:ascii="Arial" w:hAnsi="Arial" w:cs="Arial"/>
          <w:sz w:val="24"/>
          <w:szCs w:val="28"/>
        </w:rPr>
        <w:t>la France</w:t>
      </w:r>
      <w:r w:rsidR="002E0808">
        <w:rPr>
          <w:rFonts w:ascii="Arial" w:hAnsi="Arial" w:cs="Arial"/>
          <w:sz w:val="24"/>
          <w:szCs w:val="28"/>
        </w:rPr>
        <w:t>, qui occupe la 25</w:t>
      </w:r>
      <w:r w:rsidR="002E0808">
        <w:rPr>
          <w:rFonts w:ascii="Arial" w:hAnsi="Arial" w:cs="Arial"/>
          <w:sz w:val="28"/>
          <w:szCs w:val="28"/>
          <w:vertAlign w:val="superscript"/>
        </w:rPr>
        <w:t>e</w:t>
      </w:r>
      <w:r w:rsidR="002E0808">
        <w:rPr>
          <w:rFonts w:ascii="Arial" w:hAnsi="Arial" w:cs="Arial"/>
          <w:sz w:val="24"/>
          <w:szCs w:val="28"/>
        </w:rPr>
        <w:t xml:space="preserve"> place</w:t>
      </w:r>
      <w:r w:rsidR="00C1703A">
        <w:rPr>
          <w:rFonts w:ascii="Arial" w:hAnsi="Arial" w:cs="Arial"/>
          <w:sz w:val="24"/>
          <w:szCs w:val="28"/>
        </w:rPr>
        <w:t>. En compréhension de l’écrit, c’est la France qui l’emporte, à la 21</w:t>
      </w:r>
      <w:r w:rsidR="00C1703A">
        <w:rPr>
          <w:rFonts w:ascii="Arial" w:hAnsi="Arial" w:cs="Arial"/>
          <w:sz w:val="24"/>
          <w:szCs w:val="28"/>
          <w:vertAlign w:val="superscript"/>
        </w:rPr>
        <w:t xml:space="preserve">e </w:t>
      </w:r>
      <w:r w:rsidR="00C1703A">
        <w:rPr>
          <w:rFonts w:ascii="Arial" w:hAnsi="Arial" w:cs="Arial"/>
          <w:sz w:val="24"/>
          <w:szCs w:val="28"/>
        </w:rPr>
        <w:t>place alors que le Danemark est à la 25</w:t>
      </w:r>
      <w:r w:rsidR="00C1703A">
        <w:rPr>
          <w:rFonts w:ascii="Arial" w:hAnsi="Arial" w:cs="Arial"/>
          <w:sz w:val="24"/>
          <w:szCs w:val="28"/>
          <w:vertAlign w:val="superscript"/>
        </w:rPr>
        <w:t>e</w:t>
      </w:r>
      <w:r w:rsidR="00C1703A">
        <w:rPr>
          <w:rFonts w:ascii="Arial" w:hAnsi="Arial" w:cs="Arial"/>
          <w:sz w:val="24"/>
          <w:szCs w:val="28"/>
        </w:rPr>
        <w:t xml:space="preserve">. Quant aux sciences, troisième volet des enquêtes PISA, la France et le Danemark sont au coude à coude, figurant respectivement </w:t>
      </w:r>
      <w:r w:rsidR="00E842C1">
        <w:rPr>
          <w:rFonts w:ascii="Arial" w:hAnsi="Arial" w:cs="Arial"/>
          <w:sz w:val="24"/>
          <w:szCs w:val="28"/>
        </w:rPr>
        <w:t>aux</w:t>
      </w:r>
      <w:r w:rsidR="00C1703A">
        <w:rPr>
          <w:rFonts w:ascii="Arial" w:hAnsi="Arial" w:cs="Arial"/>
          <w:sz w:val="24"/>
          <w:szCs w:val="28"/>
        </w:rPr>
        <w:t xml:space="preserve"> 26</w:t>
      </w:r>
      <w:r w:rsidR="00C1703A">
        <w:rPr>
          <w:rFonts w:ascii="Arial" w:hAnsi="Arial" w:cs="Arial"/>
          <w:sz w:val="24"/>
          <w:szCs w:val="28"/>
          <w:vertAlign w:val="superscript"/>
        </w:rPr>
        <w:t>e</w:t>
      </w:r>
      <w:r w:rsidR="00422794">
        <w:rPr>
          <w:rFonts w:ascii="Arial" w:hAnsi="Arial" w:cs="Arial"/>
          <w:sz w:val="24"/>
          <w:szCs w:val="28"/>
        </w:rPr>
        <w:t xml:space="preserve"> et </w:t>
      </w:r>
      <w:r w:rsidR="00C1703A">
        <w:rPr>
          <w:rFonts w:ascii="Arial" w:hAnsi="Arial" w:cs="Arial"/>
          <w:sz w:val="24"/>
          <w:szCs w:val="28"/>
        </w:rPr>
        <w:t>27</w:t>
      </w:r>
      <w:r w:rsidR="00C1703A">
        <w:rPr>
          <w:rFonts w:ascii="Arial" w:hAnsi="Arial" w:cs="Arial"/>
          <w:sz w:val="24"/>
          <w:szCs w:val="28"/>
          <w:vertAlign w:val="superscript"/>
        </w:rPr>
        <w:t>e</w:t>
      </w:r>
      <w:r w:rsidR="00C1703A">
        <w:rPr>
          <w:rFonts w:ascii="Arial" w:hAnsi="Arial" w:cs="Arial"/>
          <w:sz w:val="24"/>
          <w:szCs w:val="28"/>
        </w:rPr>
        <w:t xml:space="preserve"> place</w:t>
      </w:r>
      <w:r w:rsidR="00422794">
        <w:rPr>
          <w:rFonts w:ascii="Arial" w:hAnsi="Arial" w:cs="Arial"/>
          <w:sz w:val="24"/>
          <w:szCs w:val="28"/>
        </w:rPr>
        <w:t>s</w:t>
      </w:r>
      <w:r w:rsidR="00C1703A">
        <w:rPr>
          <w:rFonts w:ascii="Arial" w:hAnsi="Arial" w:cs="Arial"/>
          <w:sz w:val="24"/>
          <w:szCs w:val="28"/>
        </w:rPr>
        <w:t xml:space="preserve">. </w:t>
      </w:r>
    </w:p>
    <w:p w:rsidR="00E51C41" w:rsidRPr="00204E21" w:rsidRDefault="00E842C1" w:rsidP="00704DB3">
      <w:pPr>
        <w:widowControl w:val="0"/>
        <w:spacing w:after="0" w:line="360" w:lineRule="auto"/>
        <w:ind w:firstLine="142"/>
        <w:jc w:val="both"/>
        <w:rPr>
          <w:rFonts w:ascii="Arial" w:hAnsi="Arial" w:cs="Arial"/>
          <w:sz w:val="24"/>
          <w:szCs w:val="28"/>
        </w:rPr>
      </w:pPr>
      <w:r>
        <w:rPr>
          <w:rFonts w:ascii="Arial" w:hAnsi="Arial" w:cs="Arial"/>
          <w:sz w:val="24"/>
          <w:szCs w:val="28"/>
        </w:rPr>
        <w:t>C</w:t>
      </w:r>
      <w:r w:rsidR="002E0808">
        <w:rPr>
          <w:rFonts w:ascii="Arial" w:hAnsi="Arial" w:cs="Arial"/>
          <w:sz w:val="24"/>
          <w:szCs w:val="28"/>
        </w:rPr>
        <w:t xml:space="preserve">ette étude désigne </w:t>
      </w:r>
      <w:r>
        <w:rPr>
          <w:rFonts w:ascii="Arial" w:hAnsi="Arial" w:cs="Arial"/>
          <w:sz w:val="24"/>
          <w:szCs w:val="28"/>
        </w:rPr>
        <w:t xml:space="preserve">par ailleurs </w:t>
      </w:r>
      <w:r w:rsidR="002E0808">
        <w:rPr>
          <w:rFonts w:ascii="Arial" w:hAnsi="Arial" w:cs="Arial"/>
          <w:sz w:val="24"/>
          <w:szCs w:val="28"/>
        </w:rPr>
        <w:t>la France comme championne des inégalités scolaires, l’écart se creusant entre les meilleurs et les moins bons élèves,</w:t>
      </w:r>
      <w:r w:rsidR="003E5B17">
        <w:rPr>
          <w:rFonts w:ascii="Arial" w:hAnsi="Arial" w:cs="Arial"/>
          <w:sz w:val="24"/>
          <w:szCs w:val="28"/>
        </w:rPr>
        <w:t xml:space="preserve"> et</w:t>
      </w:r>
      <w:r w:rsidR="002E0808">
        <w:rPr>
          <w:rFonts w:ascii="Arial" w:hAnsi="Arial" w:cs="Arial"/>
          <w:sz w:val="24"/>
          <w:szCs w:val="28"/>
        </w:rPr>
        <w:t xml:space="preserve"> l’élite se distinguant par une importante corrélation entre le milieu socio-économique et la performance scolaire. Autre point sombre, </w:t>
      </w:r>
      <w:r w:rsidR="00E51C41">
        <w:rPr>
          <w:rFonts w:ascii="Arial" w:hAnsi="Arial" w:cs="Arial"/>
          <w:sz w:val="24"/>
          <w:szCs w:val="28"/>
        </w:rPr>
        <w:t>l’école française</w:t>
      </w:r>
      <w:r w:rsidR="002E0808">
        <w:rPr>
          <w:rFonts w:ascii="Arial" w:hAnsi="Arial" w:cs="Arial"/>
          <w:sz w:val="24"/>
          <w:szCs w:val="28"/>
        </w:rPr>
        <w:t xml:space="preserve"> s’illustre aussi négativement par l’important niveau d’</w:t>
      </w:r>
      <w:r w:rsidR="00E51C41">
        <w:rPr>
          <w:rFonts w:ascii="Arial" w:hAnsi="Arial" w:cs="Arial"/>
          <w:sz w:val="24"/>
          <w:szCs w:val="28"/>
        </w:rPr>
        <w:t>anxiété qu’elle génère</w:t>
      </w:r>
      <w:r w:rsidR="002E0808">
        <w:rPr>
          <w:rFonts w:ascii="Arial" w:hAnsi="Arial" w:cs="Arial"/>
          <w:sz w:val="24"/>
          <w:szCs w:val="28"/>
        </w:rPr>
        <w:t xml:space="preserve">, </w:t>
      </w:r>
      <w:r w:rsidR="00E51C41">
        <w:rPr>
          <w:rFonts w:ascii="Arial" w:hAnsi="Arial" w:cs="Arial"/>
          <w:sz w:val="24"/>
          <w:szCs w:val="28"/>
        </w:rPr>
        <w:t xml:space="preserve">par </w:t>
      </w:r>
      <w:r w:rsidR="002E0808">
        <w:rPr>
          <w:rFonts w:ascii="Arial" w:hAnsi="Arial" w:cs="Arial"/>
          <w:sz w:val="24"/>
          <w:szCs w:val="28"/>
        </w:rPr>
        <w:t xml:space="preserve">sa forte proportion de redoublants et son </w:t>
      </w:r>
      <w:r w:rsidR="00E51C41">
        <w:rPr>
          <w:rFonts w:ascii="Arial" w:hAnsi="Arial" w:cs="Arial"/>
          <w:sz w:val="24"/>
          <w:szCs w:val="28"/>
        </w:rPr>
        <w:t>manque de discipline</w:t>
      </w:r>
      <w:r w:rsidR="002E0808">
        <w:rPr>
          <w:rFonts w:ascii="Arial" w:hAnsi="Arial" w:cs="Arial"/>
          <w:sz w:val="24"/>
          <w:szCs w:val="28"/>
        </w:rPr>
        <w:t xml:space="preserve">. </w:t>
      </w:r>
      <w:r w:rsidR="0067201F">
        <w:rPr>
          <w:rFonts w:ascii="Arial" w:hAnsi="Arial" w:cs="Arial"/>
          <w:sz w:val="24"/>
          <w:szCs w:val="28"/>
        </w:rPr>
        <w:t xml:space="preserve">Andreas Schleicher, </w:t>
      </w:r>
      <w:r>
        <w:rPr>
          <w:rFonts w:ascii="Arial" w:hAnsi="Arial" w:cs="Arial"/>
          <w:sz w:val="24"/>
          <w:szCs w:val="28"/>
        </w:rPr>
        <w:t>grand ordonnateur</w:t>
      </w:r>
      <w:r w:rsidR="0067201F">
        <w:rPr>
          <w:rFonts w:ascii="Arial" w:hAnsi="Arial" w:cs="Arial"/>
          <w:sz w:val="24"/>
          <w:szCs w:val="28"/>
        </w:rPr>
        <w:t xml:space="preserve"> du programme PISA</w:t>
      </w:r>
      <w:r w:rsidR="00E51C41">
        <w:rPr>
          <w:rFonts w:ascii="Arial" w:hAnsi="Arial" w:cs="Arial"/>
          <w:sz w:val="24"/>
          <w:szCs w:val="28"/>
        </w:rPr>
        <w:t>,</w:t>
      </w:r>
      <w:r w:rsidR="0067201F">
        <w:rPr>
          <w:rFonts w:ascii="Arial" w:hAnsi="Arial" w:cs="Arial"/>
          <w:sz w:val="24"/>
          <w:szCs w:val="28"/>
        </w:rPr>
        <w:t xml:space="preserve"> n’a pas ménagé ses critiques à l’égard du système</w:t>
      </w:r>
      <w:r w:rsidR="0006496D">
        <w:rPr>
          <w:rFonts w:ascii="Arial" w:hAnsi="Arial" w:cs="Arial"/>
          <w:sz w:val="24"/>
          <w:szCs w:val="28"/>
        </w:rPr>
        <w:t xml:space="preserve"> éducatif français, estimant </w:t>
      </w:r>
      <w:r w:rsidR="0067201F">
        <w:rPr>
          <w:rFonts w:ascii="Arial" w:hAnsi="Arial" w:cs="Arial"/>
          <w:sz w:val="24"/>
          <w:szCs w:val="28"/>
        </w:rPr>
        <w:t>que c’est l’un « des plus rétrograde</w:t>
      </w:r>
      <w:r w:rsidR="00E51C41">
        <w:rPr>
          <w:rFonts w:ascii="Arial" w:hAnsi="Arial" w:cs="Arial"/>
          <w:sz w:val="24"/>
          <w:szCs w:val="28"/>
        </w:rPr>
        <w:t>s</w:t>
      </w:r>
      <w:r w:rsidR="0067201F">
        <w:rPr>
          <w:rFonts w:ascii="Arial" w:hAnsi="Arial" w:cs="Arial"/>
          <w:sz w:val="24"/>
          <w:szCs w:val="28"/>
        </w:rPr>
        <w:t> »</w:t>
      </w:r>
      <w:r w:rsidR="00E51C41">
        <w:rPr>
          <w:rFonts w:ascii="Arial" w:hAnsi="Arial" w:cs="Arial"/>
          <w:sz w:val="24"/>
          <w:szCs w:val="28"/>
        </w:rPr>
        <w:t xml:space="preserve"> et qu’on n’y « enseigne pas suffisamment ce qui sera pertinent pour réussir sa vie ». </w:t>
      </w:r>
      <w:r w:rsidR="00204E21">
        <w:rPr>
          <w:rFonts w:ascii="Arial" w:hAnsi="Arial" w:cs="Arial"/>
          <w:sz w:val="24"/>
          <w:szCs w:val="28"/>
        </w:rPr>
        <w:t xml:space="preserve">Pour reprendre un jugement prononcé par les auteurs du best-seller </w:t>
      </w:r>
      <w:r w:rsidR="00204E21">
        <w:rPr>
          <w:rFonts w:ascii="Arial" w:hAnsi="Arial" w:cs="Arial"/>
          <w:i/>
          <w:sz w:val="24"/>
          <w:szCs w:val="28"/>
        </w:rPr>
        <w:t xml:space="preserve">La fabrique de la défiance… et comment s’en sortir, </w:t>
      </w:r>
      <w:r w:rsidR="00204E21" w:rsidRPr="00204E21">
        <w:rPr>
          <w:rFonts w:ascii="Arial" w:hAnsi="Arial" w:cs="Arial"/>
          <w:sz w:val="24"/>
          <w:szCs w:val="28"/>
        </w:rPr>
        <w:t>publié en</w:t>
      </w:r>
      <w:r w:rsidR="00204E21">
        <w:rPr>
          <w:rFonts w:ascii="Arial" w:hAnsi="Arial" w:cs="Arial"/>
          <w:i/>
          <w:sz w:val="24"/>
          <w:szCs w:val="28"/>
        </w:rPr>
        <w:t xml:space="preserve"> </w:t>
      </w:r>
      <w:r w:rsidR="00204E21">
        <w:rPr>
          <w:rFonts w:ascii="Arial" w:hAnsi="Arial" w:cs="Arial"/>
          <w:sz w:val="24"/>
          <w:szCs w:val="28"/>
        </w:rPr>
        <w:t xml:space="preserve">2012, l’école française « n’a toujours pas adopté des pratiques pédagogiques tournées vers la socialisation des élèves, et reste arc-boutée sur sa conception d’une école obsédée par la seule transmission du savoir ». </w:t>
      </w:r>
    </w:p>
    <w:p w:rsidR="002E0808" w:rsidRDefault="00E51C41" w:rsidP="00704DB3">
      <w:pPr>
        <w:widowControl w:val="0"/>
        <w:spacing w:after="0" w:line="360" w:lineRule="auto"/>
        <w:ind w:firstLine="142"/>
        <w:jc w:val="both"/>
        <w:rPr>
          <w:rFonts w:ascii="Arial" w:hAnsi="Arial" w:cs="Arial"/>
          <w:sz w:val="24"/>
          <w:szCs w:val="28"/>
        </w:rPr>
      </w:pPr>
      <w:r>
        <w:rPr>
          <w:rFonts w:ascii="Arial" w:hAnsi="Arial" w:cs="Arial"/>
          <w:sz w:val="24"/>
          <w:szCs w:val="28"/>
        </w:rPr>
        <w:t>Au Danemark, l’un des point</w:t>
      </w:r>
      <w:r w:rsidR="00E842C1">
        <w:rPr>
          <w:rFonts w:ascii="Arial" w:hAnsi="Arial" w:cs="Arial"/>
          <w:sz w:val="24"/>
          <w:szCs w:val="28"/>
        </w:rPr>
        <w:t>s noirs mis en évidence par cette enquête</w:t>
      </w:r>
      <w:r>
        <w:rPr>
          <w:rFonts w:ascii="Arial" w:hAnsi="Arial" w:cs="Arial"/>
          <w:sz w:val="24"/>
          <w:szCs w:val="28"/>
        </w:rPr>
        <w:t xml:space="preserve"> concerne le nombre décroissant d’excellents élèves. </w:t>
      </w:r>
      <w:r w:rsidR="003C69B7">
        <w:rPr>
          <w:rFonts w:ascii="Arial" w:hAnsi="Arial" w:cs="Arial"/>
          <w:sz w:val="24"/>
          <w:szCs w:val="28"/>
        </w:rPr>
        <w:t xml:space="preserve">Pour corriger cette tendance, </w:t>
      </w:r>
      <w:r w:rsidR="00E72A3D">
        <w:rPr>
          <w:rFonts w:ascii="Arial" w:hAnsi="Arial" w:cs="Arial"/>
          <w:sz w:val="24"/>
          <w:szCs w:val="28"/>
        </w:rPr>
        <w:t xml:space="preserve">Stefan Hermann, spécialiste danois de questions scolaires, a admis que la culture pédagogique de son pays doit devenir « beaucoup plus ambitieuse », en particulier pour l’élite des élèves, mais il a expliqué que jusqu’à présent, l’école danoise ne s’est jamais beaucoup intéressée à l’élite et n’a pas cherché à favoriser l’éclosion de talents exceptionnels. </w:t>
      </w:r>
      <w:r w:rsidR="0034756D">
        <w:rPr>
          <w:rFonts w:ascii="Arial" w:hAnsi="Arial" w:cs="Arial"/>
          <w:sz w:val="24"/>
          <w:szCs w:val="28"/>
        </w:rPr>
        <w:t xml:space="preserve">Elle a privilégié la dimension sociale de l’institution scolaire. </w:t>
      </w:r>
      <w:r w:rsidR="00E72A3D">
        <w:rPr>
          <w:rFonts w:ascii="Arial" w:hAnsi="Arial" w:cs="Arial"/>
          <w:sz w:val="24"/>
          <w:szCs w:val="28"/>
        </w:rPr>
        <w:t xml:space="preserve">On reconnaît là </w:t>
      </w:r>
      <w:r w:rsidR="00115595">
        <w:rPr>
          <w:rFonts w:ascii="Arial" w:hAnsi="Arial" w:cs="Arial"/>
          <w:sz w:val="24"/>
          <w:szCs w:val="28"/>
        </w:rPr>
        <w:t>une d</w:t>
      </w:r>
      <w:r w:rsidR="003C69B7">
        <w:rPr>
          <w:rFonts w:ascii="Arial" w:hAnsi="Arial" w:cs="Arial"/>
          <w:sz w:val="24"/>
          <w:szCs w:val="28"/>
        </w:rPr>
        <w:t>ifférence fondamentale entre nos</w:t>
      </w:r>
      <w:r w:rsidR="00115595">
        <w:rPr>
          <w:rFonts w:ascii="Arial" w:hAnsi="Arial" w:cs="Arial"/>
          <w:sz w:val="24"/>
          <w:szCs w:val="28"/>
        </w:rPr>
        <w:t xml:space="preserve"> traditions pédagogiques </w:t>
      </w:r>
      <w:r w:rsidR="0006496D">
        <w:rPr>
          <w:rFonts w:ascii="Arial" w:hAnsi="Arial" w:cs="Arial"/>
          <w:sz w:val="24"/>
          <w:szCs w:val="28"/>
        </w:rPr>
        <w:t xml:space="preserve">– et, disons-le : les mentalités – </w:t>
      </w:r>
      <w:r w:rsidR="00115595">
        <w:rPr>
          <w:rFonts w:ascii="Arial" w:hAnsi="Arial" w:cs="Arial"/>
          <w:sz w:val="24"/>
          <w:szCs w:val="28"/>
        </w:rPr>
        <w:t xml:space="preserve">de nos deux pays. A l’élitisme de l’un s’oppose </w:t>
      </w:r>
      <w:r w:rsidR="00115595">
        <w:rPr>
          <w:rFonts w:ascii="Arial" w:hAnsi="Arial" w:cs="Arial"/>
          <w:sz w:val="24"/>
          <w:szCs w:val="28"/>
        </w:rPr>
        <w:lastRenderedPageBreak/>
        <w:t xml:space="preserve">l’égalitarisme de l’autre. </w:t>
      </w:r>
    </w:p>
    <w:p w:rsidR="00384B23" w:rsidRDefault="00384B23" w:rsidP="00704DB3">
      <w:pPr>
        <w:widowControl w:val="0"/>
        <w:spacing w:after="0" w:line="360" w:lineRule="auto"/>
        <w:ind w:firstLine="142"/>
        <w:jc w:val="both"/>
        <w:rPr>
          <w:rFonts w:ascii="Arial" w:hAnsi="Arial" w:cs="Arial"/>
          <w:sz w:val="24"/>
          <w:szCs w:val="28"/>
        </w:rPr>
      </w:pPr>
    </w:p>
    <w:p w:rsidR="00FE1DA5" w:rsidRDefault="00963FB1" w:rsidP="00704DB3">
      <w:pPr>
        <w:widowControl w:val="0"/>
        <w:spacing w:after="0" w:line="360" w:lineRule="auto"/>
        <w:ind w:firstLine="142"/>
        <w:jc w:val="both"/>
        <w:rPr>
          <w:rFonts w:ascii="Arial" w:hAnsi="Arial" w:cs="Arial"/>
          <w:sz w:val="24"/>
          <w:szCs w:val="24"/>
        </w:rPr>
      </w:pPr>
      <w:r>
        <w:rPr>
          <w:rFonts w:ascii="Arial" w:hAnsi="Arial" w:cs="Arial"/>
          <w:sz w:val="24"/>
          <w:szCs w:val="24"/>
        </w:rPr>
        <w:t xml:space="preserve">Les enquêtes </w:t>
      </w:r>
      <w:r w:rsidR="00BA00B8">
        <w:rPr>
          <w:rFonts w:ascii="Arial" w:hAnsi="Arial" w:cs="Arial"/>
          <w:sz w:val="24"/>
          <w:szCs w:val="24"/>
        </w:rPr>
        <w:t xml:space="preserve">que je viens de citer </w:t>
      </w:r>
      <w:r>
        <w:rPr>
          <w:rFonts w:ascii="Arial" w:hAnsi="Arial" w:cs="Arial"/>
          <w:sz w:val="24"/>
          <w:szCs w:val="24"/>
        </w:rPr>
        <w:t xml:space="preserve">sont devenues la norme mondiale de l’évaluation scolaire, mais </w:t>
      </w:r>
      <w:r w:rsidR="001B3B2D">
        <w:rPr>
          <w:rFonts w:ascii="Arial" w:hAnsi="Arial" w:cs="Arial"/>
          <w:sz w:val="24"/>
          <w:szCs w:val="24"/>
        </w:rPr>
        <w:t xml:space="preserve">il faut bien reconnaître qu’elles </w:t>
      </w:r>
      <w:r w:rsidR="0095395D">
        <w:rPr>
          <w:rFonts w:ascii="Arial" w:hAnsi="Arial" w:cs="Arial"/>
          <w:sz w:val="24"/>
          <w:szCs w:val="24"/>
        </w:rPr>
        <w:t xml:space="preserve">ont une portée limitée, car </w:t>
      </w:r>
      <w:r w:rsidR="0034756D">
        <w:rPr>
          <w:rFonts w:ascii="Arial" w:hAnsi="Arial" w:cs="Arial"/>
          <w:sz w:val="24"/>
          <w:szCs w:val="24"/>
        </w:rPr>
        <w:t>elles analysent</w:t>
      </w:r>
      <w:r w:rsidR="00757C64">
        <w:rPr>
          <w:rFonts w:ascii="Arial" w:hAnsi="Arial" w:cs="Arial"/>
          <w:sz w:val="24"/>
          <w:szCs w:val="24"/>
        </w:rPr>
        <w:t xml:space="preserve"> essentiellement </w:t>
      </w:r>
      <w:r>
        <w:rPr>
          <w:rFonts w:ascii="Arial" w:hAnsi="Arial" w:cs="Arial"/>
          <w:sz w:val="24"/>
          <w:szCs w:val="24"/>
        </w:rPr>
        <w:t>la c</w:t>
      </w:r>
      <w:r w:rsidR="0034756D">
        <w:rPr>
          <w:rFonts w:ascii="Arial" w:hAnsi="Arial" w:cs="Arial"/>
          <w:sz w:val="24"/>
          <w:szCs w:val="24"/>
        </w:rPr>
        <w:t>apacité à utiliser des savoirs</w:t>
      </w:r>
      <w:r w:rsidR="0095395D">
        <w:rPr>
          <w:rFonts w:ascii="Arial" w:hAnsi="Arial" w:cs="Arial"/>
          <w:sz w:val="24"/>
          <w:szCs w:val="24"/>
        </w:rPr>
        <w:t xml:space="preserve"> et laissent les</w:t>
      </w:r>
      <w:r w:rsidR="0034756D">
        <w:rPr>
          <w:rFonts w:ascii="Arial" w:hAnsi="Arial" w:cs="Arial"/>
          <w:sz w:val="24"/>
          <w:szCs w:val="24"/>
        </w:rPr>
        <w:t xml:space="preserve"> compétences sociales</w:t>
      </w:r>
      <w:r w:rsidR="0095395D">
        <w:rPr>
          <w:rFonts w:ascii="Arial" w:hAnsi="Arial" w:cs="Arial"/>
          <w:sz w:val="24"/>
          <w:szCs w:val="24"/>
        </w:rPr>
        <w:t xml:space="preserve"> </w:t>
      </w:r>
      <w:r w:rsidR="00757C64">
        <w:rPr>
          <w:rFonts w:ascii="Arial" w:hAnsi="Arial" w:cs="Arial"/>
          <w:sz w:val="24"/>
          <w:szCs w:val="24"/>
        </w:rPr>
        <w:t xml:space="preserve">largement </w:t>
      </w:r>
      <w:r w:rsidR="0095395D">
        <w:rPr>
          <w:rFonts w:ascii="Arial" w:hAnsi="Arial" w:cs="Arial"/>
          <w:sz w:val="24"/>
          <w:szCs w:val="24"/>
        </w:rPr>
        <w:t>hors de leur champ d’investigation</w:t>
      </w:r>
      <w:r>
        <w:rPr>
          <w:rFonts w:ascii="Arial" w:hAnsi="Arial" w:cs="Arial"/>
          <w:sz w:val="24"/>
          <w:szCs w:val="24"/>
        </w:rPr>
        <w:t xml:space="preserve">. </w:t>
      </w:r>
      <w:r w:rsidR="0095395D">
        <w:rPr>
          <w:rFonts w:ascii="Arial" w:hAnsi="Arial" w:cs="Arial"/>
          <w:sz w:val="24"/>
          <w:szCs w:val="24"/>
        </w:rPr>
        <w:t>Si l’on veut cerner de plus près le contexte socio-culturel dans lequel l’école évolue, il faut avoir recours à d’autres outils méthodologiques. C</w:t>
      </w:r>
      <w:r w:rsidR="001B40A9">
        <w:rPr>
          <w:rFonts w:ascii="Arial" w:hAnsi="Arial" w:cs="Arial"/>
          <w:sz w:val="24"/>
          <w:szCs w:val="24"/>
        </w:rPr>
        <w:t>’était</w:t>
      </w:r>
      <w:r w:rsidR="0095395D">
        <w:rPr>
          <w:rFonts w:ascii="Arial" w:hAnsi="Arial" w:cs="Arial"/>
          <w:sz w:val="24"/>
          <w:szCs w:val="24"/>
        </w:rPr>
        <w:t xml:space="preserve"> </w:t>
      </w:r>
      <w:r w:rsidR="0082096A">
        <w:rPr>
          <w:rFonts w:ascii="Arial" w:hAnsi="Arial" w:cs="Arial"/>
          <w:sz w:val="24"/>
          <w:szCs w:val="24"/>
        </w:rPr>
        <w:t>le cas du</w:t>
      </w:r>
      <w:r w:rsidR="00757C64">
        <w:rPr>
          <w:rFonts w:ascii="Arial" w:hAnsi="Arial" w:cs="Arial"/>
          <w:sz w:val="24"/>
          <w:szCs w:val="24"/>
        </w:rPr>
        <w:t xml:space="preserve"> </w:t>
      </w:r>
      <w:r w:rsidR="0082096A">
        <w:rPr>
          <w:rFonts w:ascii="Arial" w:hAnsi="Arial" w:cs="Arial"/>
          <w:sz w:val="24"/>
          <w:szCs w:val="24"/>
        </w:rPr>
        <w:t xml:space="preserve">programme de recherche ENCOMPASS </w:t>
      </w:r>
      <w:r w:rsidR="00757C64">
        <w:rPr>
          <w:rFonts w:ascii="Arial" w:hAnsi="Arial" w:cs="Arial"/>
          <w:sz w:val="24"/>
          <w:szCs w:val="24"/>
        </w:rPr>
        <w:t xml:space="preserve">(Education and National Culture : a comparative </w:t>
      </w:r>
      <w:proofErr w:type="spellStart"/>
      <w:r w:rsidR="00757C64">
        <w:rPr>
          <w:rFonts w:ascii="Arial" w:hAnsi="Arial" w:cs="Arial"/>
          <w:sz w:val="24"/>
          <w:szCs w:val="24"/>
        </w:rPr>
        <w:t>study</w:t>
      </w:r>
      <w:proofErr w:type="spellEnd"/>
      <w:r w:rsidR="00757C64">
        <w:rPr>
          <w:rFonts w:ascii="Arial" w:hAnsi="Arial" w:cs="Arial"/>
          <w:sz w:val="24"/>
          <w:szCs w:val="24"/>
        </w:rPr>
        <w:t xml:space="preserve"> of attitudes</w:t>
      </w:r>
      <w:r w:rsidR="0082096A">
        <w:rPr>
          <w:rFonts w:ascii="Arial" w:hAnsi="Arial" w:cs="Arial"/>
          <w:sz w:val="24"/>
          <w:szCs w:val="24"/>
        </w:rPr>
        <w:t xml:space="preserve"> to </w:t>
      </w:r>
      <w:proofErr w:type="spellStart"/>
      <w:r w:rsidR="0082096A">
        <w:rPr>
          <w:rFonts w:ascii="Arial" w:hAnsi="Arial" w:cs="Arial"/>
          <w:sz w:val="24"/>
          <w:szCs w:val="24"/>
        </w:rPr>
        <w:t>secondary</w:t>
      </w:r>
      <w:proofErr w:type="spellEnd"/>
      <w:r w:rsidR="0082096A">
        <w:rPr>
          <w:rFonts w:ascii="Arial" w:hAnsi="Arial" w:cs="Arial"/>
          <w:sz w:val="24"/>
          <w:szCs w:val="24"/>
        </w:rPr>
        <w:t xml:space="preserve"> </w:t>
      </w:r>
      <w:proofErr w:type="spellStart"/>
      <w:r w:rsidR="0082096A">
        <w:rPr>
          <w:rFonts w:ascii="Arial" w:hAnsi="Arial" w:cs="Arial"/>
          <w:sz w:val="24"/>
          <w:szCs w:val="24"/>
        </w:rPr>
        <w:t>schooling</w:t>
      </w:r>
      <w:proofErr w:type="spellEnd"/>
      <w:r w:rsidR="0082096A">
        <w:rPr>
          <w:rFonts w:ascii="Arial" w:hAnsi="Arial" w:cs="Arial"/>
          <w:sz w:val="24"/>
          <w:szCs w:val="24"/>
        </w:rPr>
        <w:t>)</w:t>
      </w:r>
      <w:r w:rsidR="0095395D">
        <w:rPr>
          <w:rFonts w:ascii="Arial" w:hAnsi="Arial" w:cs="Arial"/>
          <w:sz w:val="24"/>
          <w:szCs w:val="24"/>
        </w:rPr>
        <w:t xml:space="preserve">, qui, </w:t>
      </w:r>
      <w:r w:rsidR="00822B61">
        <w:rPr>
          <w:rFonts w:ascii="Arial" w:hAnsi="Arial" w:cs="Arial"/>
          <w:sz w:val="24"/>
          <w:szCs w:val="24"/>
        </w:rPr>
        <w:t xml:space="preserve">il y a </w:t>
      </w:r>
      <w:r w:rsidR="001B3B2D">
        <w:rPr>
          <w:rFonts w:ascii="Arial" w:hAnsi="Arial" w:cs="Arial"/>
          <w:sz w:val="24"/>
          <w:szCs w:val="24"/>
        </w:rPr>
        <w:t>une quinzaine d’années</w:t>
      </w:r>
      <w:r w:rsidR="0095395D">
        <w:rPr>
          <w:rFonts w:ascii="Arial" w:hAnsi="Arial" w:cs="Arial"/>
          <w:sz w:val="24"/>
          <w:szCs w:val="24"/>
        </w:rPr>
        <w:t xml:space="preserve">, </w:t>
      </w:r>
      <w:r w:rsidR="001B40A9">
        <w:rPr>
          <w:rFonts w:ascii="Arial" w:hAnsi="Arial" w:cs="Arial"/>
          <w:sz w:val="24"/>
          <w:szCs w:val="24"/>
        </w:rPr>
        <w:t>a eu</w:t>
      </w:r>
      <w:r w:rsidR="00822B61">
        <w:rPr>
          <w:rFonts w:ascii="Arial" w:hAnsi="Arial" w:cs="Arial"/>
          <w:sz w:val="24"/>
          <w:szCs w:val="24"/>
        </w:rPr>
        <w:t xml:space="preserve"> </w:t>
      </w:r>
      <w:r w:rsidR="00F23F4F">
        <w:rPr>
          <w:rFonts w:ascii="Arial" w:hAnsi="Arial" w:cs="Arial"/>
          <w:sz w:val="24"/>
          <w:szCs w:val="24"/>
        </w:rPr>
        <w:t xml:space="preserve">pour objet de comparer les systèmes scolaires anglais, danois et français, en tenant compte de leurs traditions culturelles et politiques. Cette étude </w:t>
      </w:r>
      <w:r w:rsidR="001B3B2D">
        <w:rPr>
          <w:rFonts w:ascii="Arial" w:hAnsi="Arial" w:cs="Arial"/>
          <w:sz w:val="24"/>
          <w:szCs w:val="24"/>
        </w:rPr>
        <w:t>a montré</w:t>
      </w:r>
      <w:r w:rsidR="00E30D87">
        <w:rPr>
          <w:rFonts w:ascii="Arial" w:hAnsi="Arial" w:cs="Arial"/>
          <w:sz w:val="24"/>
          <w:szCs w:val="24"/>
        </w:rPr>
        <w:t xml:space="preserve"> </w:t>
      </w:r>
      <w:r w:rsidR="001B3B2D">
        <w:rPr>
          <w:rFonts w:ascii="Arial" w:hAnsi="Arial" w:cs="Arial"/>
          <w:sz w:val="24"/>
          <w:szCs w:val="24"/>
        </w:rPr>
        <w:t>entre autres</w:t>
      </w:r>
      <w:r w:rsidR="004E0DAB">
        <w:rPr>
          <w:rFonts w:ascii="Arial" w:hAnsi="Arial" w:cs="Arial"/>
          <w:sz w:val="24"/>
          <w:szCs w:val="24"/>
        </w:rPr>
        <w:t xml:space="preserve"> </w:t>
      </w:r>
      <w:r w:rsidR="0006496D">
        <w:rPr>
          <w:rFonts w:ascii="Arial" w:hAnsi="Arial" w:cs="Arial"/>
          <w:sz w:val="24"/>
          <w:szCs w:val="24"/>
        </w:rPr>
        <w:t xml:space="preserve">– on pouvait s’y attendre – </w:t>
      </w:r>
      <w:r w:rsidR="00E30D87">
        <w:rPr>
          <w:rFonts w:ascii="Arial" w:hAnsi="Arial" w:cs="Arial"/>
          <w:sz w:val="24"/>
          <w:szCs w:val="24"/>
        </w:rPr>
        <w:t>l’importance de la tradition libérale pour l’école anglaise, de l’idéal républicain pour le système éducatif français, et de la tradition communautariste danoise</w:t>
      </w:r>
      <w:r w:rsidR="004E0DAB">
        <w:rPr>
          <w:rFonts w:ascii="Arial" w:hAnsi="Arial" w:cs="Arial"/>
          <w:sz w:val="24"/>
          <w:szCs w:val="24"/>
        </w:rPr>
        <w:t xml:space="preserve">, </w:t>
      </w:r>
      <w:r w:rsidR="00E30D87">
        <w:rPr>
          <w:rFonts w:ascii="Arial" w:hAnsi="Arial" w:cs="Arial"/>
          <w:sz w:val="24"/>
          <w:szCs w:val="24"/>
        </w:rPr>
        <w:t xml:space="preserve">dans laquelle </w:t>
      </w:r>
      <w:r w:rsidR="004E0DAB">
        <w:rPr>
          <w:rFonts w:ascii="Arial" w:hAnsi="Arial" w:cs="Arial"/>
          <w:sz w:val="24"/>
          <w:szCs w:val="24"/>
        </w:rPr>
        <w:t xml:space="preserve">– comme dans les autres pays nordiques – </w:t>
      </w:r>
      <w:r w:rsidR="00E30D87">
        <w:rPr>
          <w:rFonts w:ascii="Arial" w:hAnsi="Arial" w:cs="Arial"/>
          <w:sz w:val="24"/>
          <w:szCs w:val="24"/>
        </w:rPr>
        <w:t>la démocratie locale et le partenariat social jouent un rôle central</w:t>
      </w:r>
      <w:r w:rsidR="00FE1DA5">
        <w:rPr>
          <w:rFonts w:ascii="Arial" w:hAnsi="Arial" w:cs="Arial"/>
          <w:sz w:val="24"/>
          <w:szCs w:val="24"/>
        </w:rPr>
        <w:t>.</w:t>
      </w:r>
      <w:r w:rsidR="004F0280">
        <w:rPr>
          <w:rFonts w:ascii="Arial" w:hAnsi="Arial" w:cs="Arial"/>
          <w:sz w:val="24"/>
          <w:szCs w:val="24"/>
        </w:rPr>
        <w:t xml:space="preserve"> Ces critères ne sont pas pris en compte par des enquêtes du type PISA tournées vers les réalités pratiques quotidiennes</w:t>
      </w:r>
      <w:r w:rsidR="00822B61">
        <w:rPr>
          <w:rFonts w:ascii="Arial" w:hAnsi="Arial" w:cs="Arial"/>
          <w:sz w:val="24"/>
          <w:szCs w:val="24"/>
        </w:rPr>
        <w:t xml:space="preserve"> déconnectées de la culture politique des pays concernés</w:t>
      </w:r>
      <w:r w:rsidR="004F0280">
        <w:rPr>
          <w:rFonts w:ascii="Arial" w:hAnsi="Arial" w:cs="Arial"/>
          <w:sz w:val="24"/>
          <w:szCs w:val="24"/>
        </w:rPr>
        <w:t>.</w:t>
      </w:r>
    </w:p>
    <w:p w:rsidR="00FE1DA5" w:rsidRDefault="00FE1DA5" w:rsidP="00704DB3">
      <w:pPr>
        <w:widowControl w:val="0"/>
        <w:spacing w:after="0" w:line="360" w:lineRule="auto"/>
        <w:jc w:val="both"/>
        <w:rPr>
          <w:rFonts w:ascii="Arial" w:hAnsi="Arial" w:cs="Arial"/>
          <w:sz w:val="24"/>
          <w:szCs w:val="24"/>
        </w:rPr>
      </w:pPr>
    </w:p>
    <w:p w:rsidR="003F2D91" w:rsidRDefault="004E0DAB" w:rsidP="00704DB3">
      <w:pPr>
        <w:widowControl w:val="0"/>
        <w:spacing w:after="0" w:line="360" w:lineRule="auto"/>
        <w:ind w:firstLine="142"/>
        <w:jc w:val="both"/>
        <w:rPr>
          <w:rFonts w:ascii="Arial" w:hAnsi="Arial" w:cs="Arial"/>
          <w:sz w:val="24"/>
          <w:szCs w:val="24"/>
        </w:rPr>
      </w:pPr>
      <w:r>
        <w:rPr>
          <w:rFonts w:ascii="Arial" w:hAnsi="Arial" w:cs="Arial"/>
          <w:sz w:val="24"/>
          <w:szCs w:val="24"/>
        </w:rPr>
        <w:t xml:space="preserve">Je n’entrerai pas davantage dans le détail. Je voulais simplement tirer argument de cette approche pour justifier l’éclairage historique que je vais adopter maintenant, en évoquant </w:t>
      </w:r>
      <w:r w:rsidR="009D66A2" w:rsidRPr="009D66A2">
        <w:rPr>
          <w:rFonts w:ascii="Arial" w:hAnsi="Arial" w:cs="Arial"/>
          <w:sz w:val="24"/>
          <w:szCs w:val="24"/>
        </w:rPr>
        <w:t>deux grandes figures qui ont joué un rôle fondateur dans l’histoire de l’éducation</w:t>
      </w:r>
      <w:r w:rsidR="00963FB1">
        <w:rPr>
          <w:rFonts w:ascii="Arial" w:hAnsi="Arial" w:cs="Arial"/>
          <w:sz w:val="24"/>
          <w:szCs w:val="24"/>
        </w:rPr>
        <w:t xml:space="preserve"> au Danemark et en France :</w:t>
      </w:r>
      <w:r w:rsidR="00996CA7">
        <w:rPr>
          <w:rFonts w:ascii="Arial" w:hAnsi="Arial" w:cs="Arial"/>
          <w:sz w:val="24"/>
          <w:szCs w:val="24"/>
        </w:rPr>
        <w:t xml:space="preserve"> </w:t>
      </w:r>
      <w:proofErr w:type="spellStart"/>
      <w:r w:rsidR="00996CA7">
        <w:rPr>
          <w:rFonts w:ascii="Arial" w:hAnsi="Arial" w:cs="Arial"/>
          <w:sz w:val="24"/>
          <w:szCs w:val="24"/>
        </w:rPr>
        <w:t>Nikolai</w:t>
      </w:r>
      <w:proofErr w:type="spellEnd"/>
      <w:r w:rsidR="00996CA7">
        <w:rPr>
          <w:rFonts w:ascii="Arial" w:hAnsi="Arial" w:cs="Arial"/>
          <w:sz w:val="24"/>
          <w:szCs w:val="24"/>
        </w:rPr>
        <w:t xml:space="preserve"> Frederik Severin</w:t>
      </w:r>
      <w:r w:rsidR="009D66A2" w:rsidRPr="009D66A2">
        <w:rPr>
          <w:rFonts w:ascii="Arial" w:hAnsi="Arial" w:cs="Arial"/>
          <w:sz w:val="24"/>
          <w:szCs w:val="24"/>
        </w:rPr>
        <w:t xml:space="preserve"> Grundtvig (1783-1872) et Jules Ferry (1832-1893). L’influence qu’ils ont exercée l’un et l’autre – </w:t>
      </w:r>
      <w:r w:rsidR="009D66A2" w:rsidRPr="009D66A2">
        <w:rPr>
          <w:rFonts w:ascii="Arial" w:hAnsi="Arial" w:cs="Arial"/>
          <w:i/>
          <w:sz w:val="24"/>
          <w:szCs w:val="24"/>
        </w:rPr>
        <w:t xml:space="preserve">mutatis mutandis </w:t>
      </w:r>
      <w:r w:rsidR="009D66A2" w:rsidRPr="009D66A2">
        <w:rPr>
          <w:rFonts w:ascii="Arial" w:hAnsi="Arial" w:cs="Arial"/>
          <w:sz w:val="24"/>
          <w:szCs w:val="24"/>
        </w:rPr>
        <w:t xml:space="preserve">– sur le système éducatif de leurs pays respectifs est incontestable. </w:t>
      </w:r>
      <w:r>
        <w:rPr>
          <w:rFonts w:ascii="Arial" w:hAnsi="Arial" w:cs="Arial"/>
          <w:sz w:val="24"/>
          <w:szCs w:val="24"/>
        </w:rPr>
        <w:t xml:space="preserve">C’est </w:t>
      </w:r>
      <w:r w:rsidR="001B3B2D">
        <w:rPr>
          <w:rFonts w:ascii="Arial" w:hAnsi="Arial" w:cs="Arial"/>
          <w:sz w:val="24"/>
          <w:szCs w:val="24"/>
        </w:rPr>
        <w:t xml:space="preserve">absolument </w:t>
      </w:r>
      <w:r w:rsidR="0034756D">
        <w:rPr>
          <w:rFonts w:ascii="Arial" w:hAnsi="Arial" w:cs="Arial"/>
          <w:sz w:val="24"/>
          <w:szCs w:val="24"/>
        </w:rPr>
        <w:t xml:space="preserve">évident </w:t>
      </w:r>
      <w:r w:rsidR="00705FDD">
        <w:rPr>
          <w:rFonts w:ascii="Arial" w:hAnsi="Arial" w:cs="Arial"/>
          <w:sz w:val="24"/>
          <w:szCs w:val="24"/>
        </w:rPr>
        <w:t>en</w:t>
      </w:r>
      <w:r>
        <w:rPr>
          <w:rFonts w:ascii="Arial" w:hAnsi="Arial" w:cs="Arial"/>
          <w:sz w:val="24"/>
          <w:szCs w:val="24"/>
        </w:rPr>
        <w:t xml:space="preserve"> France, même si l’opinion publique a généralement une notion très vague et très idéalisée du père de l’école « républicaine ». </w:t>
      </w:r>
      <w:r w:rsidR="006D6C48">
        <w:rPr>
          <w:rFonts w:ascii="Arial" w:hAnsi="Arial" w:cs="Arial"/>
          <w:sz w:val="24"/>
          <w:szCs w:val="24"/>
        </w:rPr>
        <w:t>C’est au pied de la statue de Jules Ferry que l’actuel président de la République a tenu son premier grand discours officiel</w:t>
      </w:r>
      <w:r w:rsidR="00480116">
        <w:rPr>
          <w:rFonts w:ascii="Arial" w:hAnsi="Arial" w:cs="Arial"/>
          <w:sz w:val="24"/>
          <w:szCs w:val="24"/>
        </w:rPr>
        <w:t>,</w:t>
      </w:r>
      <w:r w:rsidR="006D6C48">
        <w:rPr>
          <w:rFonts w:ascii="Arial" w:hAnsi="Arial" w:cs="Arial"/>
          <w:sz w:val="24"/>
          <w:szCs w:val="24"/>
        </w:rPr>
        <w:t xml:space="preserve"> dans le jardin des Tuileries, dans lequel il a annoncé que l’école serait la grande priorité de son quinquennat. Mais c’est aussi à lui que son prédécesseur avait pensé lorsqu’il avait rédigé sa fameuse </w:t>
      </w:r>
      <w:r w:rsidR="00480116">
        <w:rPr>
          <w:rFonts w:ascii="Arial" w:hAnsi="Arial" w:cs="Arial"/>
          <w:sz w:val="24"/>
          <w:szCs w:val="24"/>
        </w:rPr>
        <w:t xml:space="preserve">et très ambitieuse </w:t>
      </w:r>
      <w:r w:rsidR="00480116">
        <w:rPr>
          <w:rFonts w:ascii="Arial" w:hAnsi="Arial" w:cs="Arial"/>
          <w:i/>
          <w:sz w:val="24"/>
          <w:szCs w:val="24"/>
        </w:rPr>
        <w:t>Lettre</w:t>
      </w:r>
      <w:r w:rsidR="006D6C48">
        <w:rPr>
          <w:rFonts w:ascii="Arial" w:hAnsi="Arial" w:cs="Arial"/>
          <w:i/>
          <w:sz w:val="24"/>
          <w:szCs w:val="24"/>
        </w:rPr>
        <w:t xml:space="preserve"> aux éducateurs </w:t>
      </w:r>
      <w:r w:rsidR="006D6C48">
        <w:rPr>
          <w:rFonts w:ascii="Arial" w:hAnsi="Arial" w:cs="Arial"/>
          <w:sz w:val="24"/>
          <w:szCs w:val="24"/>
        </w:rPr>
        <w:t xml:space="preserve">diffusée à la rentrée 2007, dans laquelle il affirmait qu’il ferait de la revalorisation du métier d’enseignant une des priorités de son mandat présidentiel. </w:t>
      </w:r>
      <w:r w:rsidR="006C2E38">
        <w:rPr>
          <w:rFonts w:ascii="Arial" w:hAnsi="Arial" w:cs="Arial"/>
          <w:sz w:val="24"/>
          <w:szCs w:val="24"/>
        </w:rPr>
        <w:t>Et c</w:t>
      </w:r>
      <w:r w:rsidR="006D6C48">
        <w:rPr>
          <w:rFonts w:ascii="Arial" w:hAnsi="Arial" w:cs="Arial"/>
          <w:sz w:val="24"/>
          <w:szCs w:val="24"/>
        </w:rPr>
        <w:t xml:space="preserve">’est </w:t>
      </w:r>
      <w:r w:rsidR="006C2E38">
        <w:rPr>
          <w:rFonts w:ascii="Arial" w:hAnsi="Arial" w:cs="Arial"/>
          <w:sz w:val="24"/>
          <w:szCs w:val="24"/>
        </w:rPr>
        <w:t>encore</w:t>
      </w:r>
      <w:r w:rsidR="006D6C48">
        <w:rPr>
          <w:rFonts w:ascii="Arial" w:hAnsi="Arial" w:cs="Arial"/>
          <w:sz w:val="24"/>
          <w:szCs w:val="24"/>
        </w:rPr>
        <w:t xml:space="preserve"> </w:t>
      </w:r>
      <w:r w:rsidR="006C2E38">
        <w:rPr>
          <w:rFonts w:ascii="Arial" w:hAnsi="Arial" w:cs="Arial"/>
          <w:sz w:val="24"/>
          <w:szCs w:val="24"/>
        </w:rPr>
        <w:t xml:space="preserve">au promoteur de l’école laïque, gratuite et obligatoire </w:t>
      </w:r>
      <w:r w:rsidR="006C2E38">
        <w:rPr>
          <w:rFonts w:ascii="Arial" w:hAnsi="Arial" w:cs="Arial"/>
          <w:sz w:val="24"/>
          <w:szCs w:val="24"/>
        </w:rPr>
        <w:lastRenderedPageBreak/>
        <w:t xml:space="preserve">qu’un collectif d’auteurs se référait dans un ouvrage au titre évocateur – </w:t>
      </w:r>
      <w:r w:rsidR="006C2E38">
        <w:rPr>
          <w:rFonts w:ascii="Arial" w:hAnsi="Arial" w:cs="Arial"/>
          <w:i/>
          <w:sz w:val="24"/>
          <w:szCs w:val="24"/>
        </w:rPr>
        <w:t xml:space="preserve">Réveille-toi, Jules Ferry, ils sont devenus fous ! </w:t>
      </w:r>
      <w:r w:rsidR="0082096A">
        <w:rPr>
          <w:rFonts w:ascii="Arial" w:hAnsi="Arial" w:cs="Arial"/>
          <w:sz w:val="24"/>
          <w:szCs w:val="24"/>
        </w:rPr>
        <w:t xml:space="preserve">(2006) </w:t>
      </w:r>
      <w:r w:rsidR="006C2E38">
        <w:rPr>
          <w:rFonts w:ascii="Arial" w:hAnsi="Arial" w:cs="Arial"/>
          <w:i/>
          <w:sz w:val="24"/>
          <w:szCs w:val="24"/>
        </w:rPr>
        <w:t>–</w:t>
      </w:r>
      <w:r w:rsidR="006C2E38">
        <w:rPr>
          <w:rFonts w:ascii="Arial" w:hAnsi="Arial" w:cs="Arial"/>
          <w:sz w:val="24"/>
          <w:szCs w:val="24"/>
        </w:rPr>
        <w:t xml:space="preserve"> qui décrivait « comment les programmes du collège envoient nos enfants dans le mur ».</w:t>
      </w:r>
    </w:p>
    <w:p w:rsidR="006C2E38" w:rsidRDefault="006C2E38" w:rsidP="00704DB3">
      <w:pPr>
        <w:widowControl w:val="0"/>
        <w:spacing w:after="0" w:line="360" w:lineRule="auto"/>
        <w:ind w:firstLine="142"/>
        <w:jc w:val="both"/>
        <w:rPr>
          <w:rFonts w:ascii="Arial" w:hAnsi="Arial" w:cs="Arial"/>
          <w:sz w:val="24"/>
          <w:szCs w:val="24"/>
        </w:rPr>
      </w:pPr>
      <w:r>
        <w:rPr>
          <w:rFonts w:ascii="Arial" w:hAnsi="Arial" w:cs="Arial"/>
          <w:sz w:val="24"/>
          <w:szCs w:val="24"/>
        </w:rPr>
        <w:t xml:space="preserve"> </w:t>
      </w:r>
    </w:p>
    <w:p w:rsidR="00987B8E" w:rsidRDefault="006C2E38" w:rsidP="003F2D91">
      <w:pPr>
        <w:widowControl w:val="0"/>
        <w:spacing w:after="0" w:line="360" w:lineRule="auto"/>
        <w:ind w:firstLine="142"/>
        <w:jc w:val="both"/>
        <w:rPr>
          <w:rFonts w:ascii="Arial" w:hAnsi="Arial" w:cs="Arial"/>
          <w:sz w:val="24"/>
          <w:szCs w:val="24"/>
        </w:rPr>
      </w:pPr>
      <w:r>
        <w:rPr>
          <w:rFonts w:ascii="Arial" w:hAnsi="Arial" w:cs="Arial"/>
          <w:sz w:val="24"/>
          <w:szCs w:val="24"/>
        </w:rPr>
        <w:t xml:space="preserve">Du côté danois, </w:t>
      </w:r>
      <w:r w:rsidR="0034756D">
        <w:rPr>
          <w:rFonts w:ascii="Arial" w:hAnsi="Arial" w:cs="Arial"/>
          <w:sz w:val="24"/>
          <w:szCs w:val="24"/>
        </w:rPr>
        <w:t xml:space="preserve">Grundtvig a </w:t>
      </w:r>
      <w:r w:rsidR="00D62C48">
        <w:rPr>
          <w:rFonts w:ascii="Arial" w:hAnsi="Arial" w:cs="Arial"/>
          <w:sz w:val="24"/>
          <w:szCs w:val="24"/>
        </w:rPr>
        <w:t xml:space="preserve">exercé une influence déterminante </w:t>
      </w:r>
      <w:r w:rsidR="00480116">
        <w:rPr>
          <w:rFonts w:ascii="Arial" w:hAnsi="Arial" w:cs="Arial"/>
          <w:sz w:val="24"/>
          <w:szCs w:val="24"/>
        </w:rPr>
        <w:t>sur</w:t>
      </w:r>
      <w:r w:rsidR="00D62C48">
        <w:rPr>
          <w:rFonts w:ascii="Arial" w:hAnsi="Arial" w:cs="Arial"/>
          <w:sz w:val="24"/>
          <w:szCs w:val="24"/>
        </w:rPr>
        <w:t xml:space="preserve"> la formation de l’identité nationale d’une façon générale, mais il a aussi joué un rôle </w:t>
      </w:r>
      <w:r>
        <w:rPr>
          <w:rFonts w:ascii="Arial" w:hAnsi="Arial" w:cs="Arial"/>
          <w:sz w:val="24"/>
          <w:szCs w:val="24"/>
        </w:rPr>
        <w:t xml:space="preserve">paradigmatique </w:t>
      </w:r>
      <w:r w:rsidR="007578CC">
        <w:rPr>
          <w:rFonts w:ascii="Arial" w:hAnsi="Arial" w:cs="Arial"/>
          <w:sz w:val="24"/>
          <w:szCs w:val="24"/>
        </w:rPr>
        <w:t>en matière de pédagogie</w:t>
      </w:r>
      <w:r w:rsidR="00705FDD">
        <w:rPr>
          <w:rFonts w:ascii="Arial" w:hAnsi="Arial" w:cs="Arial"/>
          <w:sz w:val="24"/>
          <w:szCs w:val="24"/>
        </w:rPr>
        <w:t>,</w:t>
      </w:r>
      <w:r w:rsidR="00F93F52">
        <w:rPr>
          <w:rFonts w:ascii="Arial" w:hAnsi="Arial" w:cs="Arial"/>
          <w:sz w:val="24"/>
          <w:szCs w:val="24"/>
        </w:rPr>
        <w:t xml:space="preserve"> comparable à celui de Jules Ferry en France</w:t>
      </w:r>
      <w:r w:rsidR="0082096A">
        <w:rPr>
          <w:rFonts w:ascii="Arial" w:hAnsi="Arial" w:cs="Arial"/>
          <w:sz w:val="24"/>
          <w:szCs w:val="24"/>
        </w:rPr>
        <w:t>. A</w:t>
      </w:r>
      <w:r w:rsidR="00B13163">
        <w:rPr>
          <w:rFonts w:ascii="Arial" w:hAnsi="Arial" w:cs="Arial"/>
          <w:sz w:val="24"/>
          <w:szCs w:val="24"/>
        </w:rPr>
        <w:t xml:space="preserve">vant de donner une idée plus précise de sa pensée et de son action, </w:t>
      </w:r>
      <w:r w:rsidR="00704DB3">
        <w:rPr>
          <w:rFonts w:ascii="Arial" w:hAnsi="Arial" w:cs="Arial"/>
          <w:sz w:val="24"/>
          <w:szCs w:val="24"/>
        </w:rPr>
        <w:t>il y a</w:t>
      </w:r>
      <w:r w:rsidR="0082096A">
        <w:rPr>
          <w:rFonts w:ascii="Arial" w:hAnsi="Arial" w:cs="Arial"/>
          <w:sz w:val="24"/>
          <w:szCs w:val="24"/>
        </w:rPr>
        <w:t xml:space="preserve"> </w:t>
      </w:r>
      <w:r w:rsidR="001B3B2D">
        <w:rPr>
          <w:rFonts w:ascii="Arial" w:hAnsi="Arial" w:cs="Arial"/>
          <w:sz w:val="24"/>
          <w:szCs w:val="24"/>
        </w:rPr>
        <w:t>lieu de prendre</w:t>
      </w:r>
      <w:r w:rsidR="007578CC">
        <w:rPr>
          <w:rFonts w:ascii="Arial" w:hAnsi="Arial" w:cs="Arial"/>
          <w:sz w:val="24"/>
          <w:szCs w:val="24"/>
        </w:rPr>
        <w:t xml:space="preserve"> une précaution oratoire importante : son champ de réflexion </w:t>
      </w:r>
      <w:r w:rsidR="004F0280">
        <w:rPr>
          <w:rFonts w:ascii="Arial" w:hAnsi="Arial" w:cs="Arial"/>
          <w:sz w:val="24"/>
          <w:szCs w:val="24"/>
        </w:rPr>
        <w:t>se rapportait</w:t>
      </w:r>
      <w:r w:rsidR="009525F2">
        <w:rPr>
          <w:rFonts w:ascii="Arial" w:hAnsi="Arial" w:cs="Arial"/>
          <w:sz w:val="24"/>
          <w:szCs w:val="24"/>
        </w:rPr>
        <w:t xml:space="preserve"> </w:t>
      </w:r>
      <w:r w:rsidR="00FE1DA5">
        <w:rPr>
          <w:rFonts w:ascii="Arial" w:hAnsi="Arial" w:cs="Arial"/>
          <w:i/>
          <w:sz w:val="24"/>
          <w:szCs w:val="24"/>
        </w:rPr>
        <w:t xml:space="preserve">stricto sensu </w:t>
      </w:r>
      <w:r w:rsidR="009525F2">
        <w:rPr>
          <w:rFonts w:ascii="Arial" w:hAnsi="Arial" w:cs="Arial"/>
          <w:sz w:val="24"/>
          <w:szCs w:val="24"/>
        </w:rPr>
        <w:t>aux</w:t>
      </w:r>
      <w:r w:rsidR="007578CC">
        <w:rPr>
          <w:rFonts w:ascii="Arial" w:hAnsi="Arial" w:cs="Arial"/>
          <w:sz w:val="24"/>
          <w:szCs w:val="24"/>
        </w:rPr>
        <w:t xml:space="preserve"> écoles pour adultes (</w:t>
      </w:r>
      <w:proofErr w:type="spellStart"/>
      <w:r w:rsidR="007578CC" w:rsidRPr="007578CC">
        <w:rPr>
          <w:rFonts w:ascii="Arial" w:hAnsi="Arial" w:cs="Arial"/>
          <w:i/>
          <w:sz w:val="24"/>
          <w:szCs w:val="24"/>
        </w:rPr>
        <w:t>folkehøjskoler</w:t>
      </w:r>
      <w:proofErr w:type="spellEnd"/>
      <w:r w:rsidR="007578CC" w:rsidRPr="007578CC">
        <w:rPr>
          <w:rFonts w:ascii="Arial" w:hAnsi="Arial" w:cs="Arial"/>
          <w:sz w:val="24"/>
          <w:szCs w:val="24"/>
        </w:rPr>
        <w:t>)</w:t>
      </w:r>
      <w:r w:rsidR="007578CC">
        <w:rPr>
          <w:rFonts w:ascii="Arial" w:hAnsi="Arial" w:cs="Arial"/>
          <w:i/>
          <w:sz w:val="24"/>
          <w:szCs w:val="24"/>
        </w:rPr>
        <w:t xml:space="preserve"> </w:t>
      </w:r>
      <w:r w:rsidR="007578CC">
        <w:rPr>
          <w:rFonts w:ascii="Arial" w:hAnsi="Arial" w:cs="Arial"/>
          <w:sz w:val="24"/>
          <w:szCs w:val="24"/>
        </w:rPr>
        <w:t>et non</w:t>
      </w:r>
      <w:r w:rsidR="009525F2">
        <w:rPr>
          <w:rFonts w:ascii="Arial" w:hAnsi="Arial" w:cs="Arial"/>
          <w:sz w:val="24"/>
          <w:szCs w:val="24"/>
        </w:rPr>
        <w:t xml:space="preserve"> à</w:t>
      </w:r>
      <w:r w:rsidR="007578CC">
        <w:rPr>
          <w:rFonts w:ascii="Arial" w:hAnsi="Arial" w:cs="Arial"/>
          <w:sz w:val="24"/>
          <w:szCs w:val="24"/>
        </w:rPr>
        <w:t xml:space="preserve"> l’</w:t>
      </w:r>
      <w:r w:rsidR="009525F2">
        <w:rPr>
          <w:rFonts w:ascii="Arial" w:hAnsi="Arial" w:cs="Arial"/>
          <w:sz w:val="24"/>
          <w:szCs w:val="24"/>
        </w:rPr>
        <w:t xml:space="preserve">école primaire. Pour justifier la place que je lui accorde dans mon analyse, je me réfugierai </w:t>
      </w:r>
      <w:r w:rsidR="00480116">
        <w:rPr>
          <w:rFonts w:ascii="Arial" w:hAnsi="Arial" w:cs="Arial"/>
          <w:sz w:val="24"/>
          <w:szCs w:val="24"/>
        </w:rPr>
        <w:t>volontiers</w:t>
      </w:r>
      <w:r w:rsidR="009525F2">
        <w:rPr>
          <w:rFonts w:ascii="Arial" w:hAnsi="Arial" w:cs="Arial"/>
          <w:sz w:val="24"/>
          <w:szCs w:val="24"/>
        </w:rPr>
        <w:t xml:space="preserve"> de</w:t>
      </w:r>
      <w:r w:rsidR="001B40A9">
        <w:rPr>
          <w:rFonts w:ascii="Arial" w:hAnsi="Arial" w:cs="Arial"/>
          <w:sz w:val="24"/>
          <w:szCs w:val="24"/>
        </w:rPr>
        <w:t>rrière l’autorité de</w:t>
      </w:r>
      <w:r w:rsidR="00F93F52">
        <w:rPr>
          <w:rFonts w:ascii="Arial" w:hAnsi="Arial" w:cs="Arial"/>
          <w:sz w:val="24"/>
          <w:szCs w:val="24"/>
        </w:rPr>
        <w:t xml:space="preserve"> </w:t>
      </w:r>
      <w:proofErr w:type="spellStart"/>
      <w:r w:rsidR="00F93F52">
        <w:rPr>
          <w:rFonts w:ascii="Arial" w:hAnsi="Arial" w:cs="Arial"/>
          <w:sz w:val="24"/>
          <w:szCs w:val="24"/>
        </w:rPr>
        <w:t>Ebbe</w:t>
      </w:r>
      <w:proofErr w:type="spellEnd"/>
      <w:r w:rsidR="009525F2">
        <w:rPr>
          <w:rFonts w:ascii="Arial" w:hAnsi="Arial" w:cs="Arial"/>
          <w:sz w:val="24"/>
          <w:szCs w:val="24"/>
        </w:rPr>
        <w:t xml:space="preserve"> </w:t>
      </w:r>
      <w:proofErr w:type="spellStart"/>
      <w:r w:rsidR="009525F2">
        <w:rPr>
          <w:rFonts w:ascii="Arial" w:hAnsi="Arial" w:cs="Arial"/>
          <w:sz w:val="24"/>
          <w:szCs w:val="24"/>
        </w:rPr>
        <w:t>Thestrup</w:t>
      </w:r>
      <w:proofErr w:type="spellEnd"/>
      <w:r w:rsidR="009525F2">
        <w:rPr>
          <w:rFonts w:ascii="Arial" w:hAnsi="Arial" w:cs="Arial"/>
          <w:sz w:val="24"/>
          <w:szCs w:val="24"/>
        </w:rPr>
        <w:t xml:space="preserve"> Pedersen, </w:t>
      </w:r>
      <w:r w:rsidR="001B40A9">
        <w:rPr>
          <w:rFonts w:ascii="Arial" w:hAnsi="Arial" w:cs="Arial"/>
          <w:sz w:val="24"/>
          <w:szCs w:val="24"/>
        </w:rPr>
        <w:t>théologien, spécialiste de l’enseignement religieux</w:t>
      </w:r>
      <w:r w:rsidR="00F93F52">
        <w:rPr>
          <w:rFonts w:ascii="Arial" w:hAnsi="Arial" w:cs="Arial"/>
          <w:sz w:val="24"/>
          <w:szCs w:val="24"/>
        </w:rPr>
        <w:t xml:space="preserve">, </w:t>
      </w:r>
      <w:r w:rsidR="009525F2">
        <w:rPr>
          <w:rFonts w:ascii="Arial" w:hAnsi="Arial" w:cs="Arial"/>
          <w:sz w:val="24"/>
          <w:szCs w:val="24"/>
        </w:rPr>
        <w:t>qui, dans un article déjà ancien, « </w:t>
      </w:r>
      <w:proofErr w:type="spellStart"/>
      <w:r w:rsidR="009525F2">
        <w:rPr>
          <w:rFonts w:ascii="Arial" w:hAnsi="Arial" w:cs="Arial"/>
          <w:sz w:val="24"/>
          <w:szCs w:val="24"/>
        </w:rPr>
        <w:t>Grundtvigs</w:t>
      </w:r>
      <w:proofErr w:type="spellEnd"/>
      <w:r w:rsidR="009525F2">
        <w:rPr>
          <w:rFonts w:ascii="Arial" w:hAnsi="Arial" w:cs="Arial"/>
          <w:sz w:val="24"/>
          <w:szCs w:val="24"/>
        </w:rPr>
        <w:t xml:space="preserve"> </w:t>
      </w:r>
      <w:proofErr w:type="spellStart"/>
      <w:r w:rsidR="009525F2">
        <w:rPr>
          <w:rFonts w:ascii="Arial" w:hAnsi="Arial" w:cs="Arial"/>
          <w:sz w:val="24"/>
          <w:szCs w:val="24"/>
        </w:rPr>
        <w:t>betydning</w:t>
      </w:r>
      <w:proofErr w:type="spellEnd"/>
      <w:r w:rsidR="009525F2">
        <w:rPr>
          <w:rFonts w:ascii="Arial" w:hAnsi="Arial" w:cs="Arial"/>
          <w:sz w:val="24"/>
          <w:szCs w:val="24"/>
        </w:rPr>
        <w:t xml:space="preserve"> for den </w:t>
      </w:r>
      <w:proofErr w:type="spellStart"/>
      <w:r w:rsidR="009525F2">
        <w:rPr>
          <w:rFonts w:ascii="Arial" w:hAnsi="Arial" w:cs="Arial"/>
          <w:sz w:val="24"/>
          <w:szCs w:val="24"/>
        </w:rPr>
        <w:t>danske</w:t>
      </w:r>
      <w:proofErr w:type="spellEnd"/>
      <w:r w:rsidR="009525F2">
        <w:rPr>
          <w:rFonts w:ascii="Arial" w:hAnsi="Arial" w:cs="Arial"/>
          <w:sz w:val="24"/>
          <w:szCs w:val="24"/>
        </w:rPr>
        <w:t xml:space="preserve"> </w:t>
      </w:r>
      <w:proofErr w:type="spellStart"/>
      <w:r w:rsidR="009525F2">
        <w:rPr>
          <w:rFonts w:ascii="Arial" w:hAnsi="Arial" w:cs="Arial"/>
          <w:sz w:val="24"/>
          <w:szCs w:val="24"/>
        </w:rPr>
        <w:t>folkeskole</w:t>
      </w:r>
      <w:proofErr w:type="spellEnd"/>
      <w:r w:rsidR="009525F2">
        <w:rPr>
          <w:rFonts w:ascii="Arial" w:hAnsi="Arial" w:cs="Arial"/>
          <w:sz w:val="24"/>
          <w:szCs w:val="24"/>
        </w:rPr>
        <w:t> » (L’importance de Grundtvig pour l’école publique danoise), dé</w:t>
      </w:r>
      <w:r w:rsidR="00B13163">
        <w:rPr>
          <w:rFonts w:ascii="Arial" w:hAnsi="Arial" w:cs="Arial"/>
          <w:sz w:val="24"/>
          <w:szCs w:val="24"/>
        </w:rPr>
        <w:t xml:space="preserve">fendait la thèse selon laquelle on ne doit pas exagérer l’influence </w:t>
      </w:r>
      <w:r w:rsidR="00822B61">
        <w:rPr>
          <w:rFonts w:ascii="Arial" w:hAnsi="Arial" w:cs="Arial"/>
          <w:sz w:val="24"/>
          <w:szCs w:val="24"/>
        </w:rPr>
        <w:t>du promoteur des écoles supérieures pour adultes</w:t>
      </w:r>
      <w:r w:rsidR="00B13163">
        <w:rPr>
          <w:rFonts w:ascii="Arial" w:hAnsi="Arial" w:cs="Arial"/>
          <w:sz w:val="24"/>
          <w:szCs w:val="24"/>
        </w:rPr>
        <w:t xml:space="preserve"> sur l’école danoise. Selon lui, </w:t>
      </w:r>
      <w:r w:rsidR="00377C90">
        <w:rPr>
          <w:rFonts w:ascii="Arial" w:hAnsi="Arial" w:cs="Arial"/>
          <w:sz w:val="24"/>
          <w:szCs w:val="24"/>
        </w:rPr>
        <w:t xml:space="preserve">c’est </w:t>
      </w:r>
      <w:r w:rsidR="00B13163">
        <w:rPr>
          <w:rFonts w:ascii="Arial" w:hAnsi="Arial" w:cs="Arial"/>
          <w:sz w:val="24"/>
          <w:szCs w:val="24"/>
        </w:rPr>
        <w:t xml:space="preserve">uniquement </w:t>
      </w:r>
      <w:r w:rsidR="00377C90">
        <w:rPr>
          <w:rFonts w:ascii="Arial" w:hAnsi="Arial" w:cs="Arial"/>
          <w:sz w:val="24"/>
          <w:szCs w:val="24"/>
        </w:rPr>
        <w:t>par son idée de liberté de pensée (</w:t>
      </w:r>
      <w:proofErr w:type="spellStart"/>
      <w:r w:rsidR="00377C90" w:rsidRPr="00377C90">
        <w:rPr>
          <w:rFonts w:ascii="Arial" w:hAnsi="Arial" w:cs="Arial"/>
          <w:i/>
          <w:sz w:val="24"/>
          <w:szCs w:val="24"/>
        </w:rPr>
        <w:t>åndsfrihed</w:t>
      </w:r>
      <w:proofErr w:type="spellEnd"/>
      <w:r w:rsidR="00B13163">
        <w:rPr>
          <w:rFonts w:ascii="Arial" w:hAnsi="Arial" w:cs="Arial"/>
          <w:sz w:val="24"/>
          <w:szCs w:val="24"/>
        </w:rPr>
        <w:t xml:space="preserve">) qu’il a </w:t>
      </w:r>
      <w:r w:rsidR="00F93F52">
        <w:rPr>
          <w:rFonts w:ascii="Arial" w:hAnsi="Arial" w:cs="Arial"/>
          <w:sz w:val="24"/>
          <w:szCs w:val="24"/>
        </w:rPr>
        <w:t>apporté une contribution à l’histoire de l’école danoise, mais celle-ci a été</w:t>
      </w:r>
      <w:r w:rsidR="00B13163">
        <w:rPr>
          <w:rFonts w:ascii="Arial" w:hAnsi="Arial" w:cs="Arial"/>
          <w:sz w:val="24"/>
          <w:szCs w:val="24"/>
        </w:rPr>
        <w:t xml:space="preserve"> durable et </w:t>
      </w:r>
      <w:r w:rsidR="00A01470">
        <w:rPr>
          <w:rFonts w:ascii="Arial" w:hAnsi="Arial" w:cs="Arial"/>
          <w:sz w:val="24"/>
          <w:szCs w:val="24"/>
        </w:rPr>
        <w:t xml:space="preserve">très </w:t>
      </w:r>
      <w:r w:rsidR="00B13163">
        <w:rPr>
          <w:rFonts w:ascii="Arial" w:hAnsi="Arial" w:cs="Arial"/>
          <w:sz w:val="24"/>
          <w:szCs w:val="24"/>
        </w:rPr>
        <w:t>forte</w:t>
      </w:r>
      <w:r w:rsidR="00D62C48">
        <w:rPr>
          <w:rFonts w:ascii="Arial" w:hAnsi="Arial" w:cs="Arial"/>
          <w:sz w:val="24"/>
          <w:szCs w:val="24"/>
        </w:rPr>
        <w:t xml:space="preserve">. </w:t>
      </w:r>
      <w:r w:rsidR="0092536C" w:rsidRPr="00D62C48">
        <w:rPr>
          <w:rFonts w:ascii="Arial" w:hAnsi="Arial" w:cs="Arial"/>
          <w:sz w:val="24"/>
          <w:szCs w:val="24"/>
        </w:rPr>
        <w:t xml:space="preserve">Je tiens </w:t>
      </w:r>
      <w:r w:rsidR="00675867" w:rsidRPr="00D62C48">
        <w:rPr>
          <w:rFonts w:ascii="Arial" w:hAnsi="Arial" w:cs="Arial"/>
          <w:sz w:val="24"/>
          <w:szCs w:val="24"/>
        </w:rPr>
        <w:t xml:space="preserve">donc </w:t>
      </w:r>
      <w:r w:rsidR="0092536C" w:rsidRPr="00D62C48">
        <w:rPr>
          <w:rFonts w:ascii="Arial" w:hAnsi="Arial" w:cs="Arial"/>
          <w:sz w:val="24"/>
          <w:szCs w:val="24"/>
        </w:rPr>
        <w:t xml:space="preserve">ce point pour acquis : le système éducatif danois porte l’empreinte de Grundtvig. </w:t>
      </w:r>
    </w:p>
    <w:p w:rsidR="002D398C" w:rsidRDefault="009D66A2" w:rsidP="00704DB3">
      <w:pPr>
        <w:widowControl w:val="0"/>
        <w:spacing w:after="0" w:line="360" w:lineRule="auto"/>
        <w:ind w:firstLine="142"/>
        <w:jc w:val="both"/>
        <w:rPr>
          <w:rFonts w:ascii="Arial" w:hAnsi="Arial" w:cs="Arial"/>
          <w:sz w:val="24"/>
          <w:szCs w:val="24"/>
        </w:rPr>
      </w:pPr>
      <w:r w:rsidRPr="009D66A2">
        <w:rPr>
          <w:rFonts w:ascii="Arial" w:hAnsi="Arial" w:cs="Arial"/>
          <w:sz w:val="24"/>
          <w:szCs w:val="24"/>
        </w:rPr>
        <w:t>L’éducation populaire (</w:t>
      </w:r>
      <w:proofErr w:type="spellStart"/>
      <w:r w:rsidRPr="009D66A2">
        <w:rPr>
          <w:rFonts w:ascii="Arial" w:hAnsi="Arial" w:cs="Arial"/>
          <w:i/>
          <w:sz w:val="24"/>
          <w:szCs w:val="24"/>
        </w:rPr>
        <w:t>folkeoplysning</w:t>
      </w:r>
      <w:proofErr w:type="spellEnd"/>
      <w:r w:rsidRPr="009D66A2">
        <w:rPr>
          <w:rFonts w:ascii="Arial" w:hAnsi="Arial" w:cs="Arial"/>
          <w:sz w:val="24"/>
          <w:szCs w:val="24"/>
        </w:rPr>
        <w:t xml:space="preserve">) telle </w:t>
      </w:r>
      <w:r w:rsidR="00D62C48">
        <w:rPr>
          <w:rFonts w:ascii="Arial" w:hAnsi="Arial" w:cs="Arial"/>
          <w:sz w:val="24"/>
          <w:szCs w:val="24"/>
        </w:rPr>
        <w:t>qu’il</w:t>
      </w:r>
      <w:r w:rsidRPr="009D66A2">
        <w:rPr>
          <w:rFonts w:ascii="Arial" w:hAnsi="Arial" w:cs="Arial"/>
          <w:sz w:val="24"/>
          <w:szCs w:val="24"/>
        </w:rPr>
        <w:t xml:space="preserve"> la concevait n’a rien à voir avec l’obsession des diplômes, si caractéristique de notre système. </w:t>
      </w:r>
      <w:r w:rsidR="00120E10">
        <w:rPr>
          <w:rFonts w:ascii="Arial" w:hAnsi="Arial" w:cs="Arial"/>
          <w:sz w:val="24"/>
          <w:szCs w:val="24"/>
        </w:rPr>
        <w:t>Il</w:t>
      </w:r>
      <w:r w:rsidRPr="009D66A2">
        <w:rPr>
          <w:rFonts w:ascii="Arial" w:hAnsi="Arial" w:cs="Arial"/>
          <w:sz w:val="24"/>
          <w:szCs w:val="24"/>
        </w:rPr>
        <w:t xml:space="preserve"> </w:t>
      </w:r>
      <w:r w:rsidR="00A01470">
        <w:rPr>
          <w:rFonts w:ascii="Arial" w:hAnsi="Arial" w:cs="Arial"/>
          <w:sz w:val="24"/>
          <w:szCs w:val="24"/>
        </w:rPr>
        <w:t xml:space="preserve">s’opposait farouchement </w:t>
      </w:r>
      <w:r w:rsidRPr="009D66A2">
        <w:rPr>
          <w:rFonts w:ascii="Arial" w:hAnsi="Arial" w:cs="Arial"/>
          <w:sz w:val="24"/>
          <w:szCs w:val="24"/>
        </w:rPr>
        <w:t xml:space="preserve">à ce qu’il appelait « l’école noire », avec sa pédagogie sans âme largement basée sur l’apprentissage par cœur. </w:t>
      </w:r>
      <w:r w:rsidR="00987B8E">
        <w:rPr>
          <w:rFonts w:ascii="Arial" w:hAnsi="Arial" w:cs="Arial"/>
          <w:sz w:val="24"/>
          <w:szCs w:val="24"/>
        </w:rPr>
        <w:t>Son idée maîtresse était que tout enseignement de qualité se fait par le biais de l’oral, qu’il appelait « le verbe vivant », (</w:t>
      </w:r>
      <w:proofErr w:type="spellStart"/>
      <w:r w:rsidR="00987B8E" w:rsidRPr="00987B8E">
        <w:rPr>
          <w:rFonts w:ascii="Arial" w:hAnsi="Arial" w:cs="Arial"/>
          <w:i/>
          <w:sz w:val="24"/>
          <w:szCs w:val="24"/>
        </w:rPr>
        <w:t>det</w:t>
      </w:r>
      <w:proofErr w:type="spellEnd"/>
      <w:r w:rsidR="00987B8E" w:rsidRPr="00987B8E">
        <w:rPr>
          <w:rFonts w:ascii="Arial" w:hAnsi="Arial" w:cs="Arial"/>
          <w:i/>
          <w:sz w:val="24"/>
          <w:szCs w:val="24"/>
        </w:rPr>
        <w:t xml:space="preserve"> </w:t>
      </w:r>
      <w:proofErr w:type="spellStart"/>
      <w:r w:rsidR="00987B8E" w:rsidRPr="00987B8E">
        <w:rPr>
          <w:rFonts w:ascii="Arial" w:hAnsi="Arial" w:cs="Arial"/>
          <w:i/>
          <w:sz w:val="24"/>
          <w:szCs w:val="24"/>
        </w:rPr>
        <w:t>levende</w:t>
      </w:r>
      <w:proofErr w:type="spellEnd"/>
      <w:r w:rsidR="00987B8E" w:rsidRPr="00987B8E">
        <w:rPr>
          <w:rFonts w:ascii="Arial" w:hAnsi="Arial" w:cs="Arial"/>
          <w:i/>
          <w:sz w:val="24"/>
          <w:szCs w:val="24"/>
        </w:rPr>
        <w:t xml:space="preserve"> ord</w:t>
      </w:r>
      <w:r w:rsidR="00987B8E">
        <w:rPr>
          <w:rFonts w:ascii="Arial" w:hAnsi="Arial" w:cs="Arial"/>
          <w:sz w:val="24"/>
          <w:szCs w:val="24"/>
        </w:rPr>
        <w:t xml:space="preserve">). </w:t>
      </w:r>
      <w:r w:rsidRPr="009D66A2">
        <w:rPr>
          <w:rFonts w:ascii="Arial" w:hAnsi="Arial" w:cs="Arial"/>
          <w:sz w:val="24"/>
          <w:szCs w:val="24"/>
        </w:rPr>
        <w:t>Son objectif était « </w:t>
      </w:r>
      <w:proofErr w:type="spellStart"/>
      <w:r w:rsidRPr="009D66A2">
        <w:rPr>
          <w:rFonts w:ascii="Arial" w:hAnsi="Arial" w:cs="Arial"/>
          <w:sz w:val="24"/>
          <w:szCs w:val="24"/>
        </w:rPr>
        <w:t>skolen</w:t>
      </w:r>
      <w:proofErr w:type="spellEnd"/>
      <w:r w:rsidRPr="009D66A2">
        <w:rPr>
          <w:rFonts w:ascii="Arial" w:hAnsi="Arial" w:cs="Arial"/>
          <w:sz w:val="24"/>
          <w:szCs w:val="24"/>
        </w:rPr>
        <w:t xml:space="preserve"> for livet » (l’école p</w:t>
      </w:r>
      <w:r w:rsidR="00120E10">
        <w:rPr>
          <w:rFonts w:ascii="Arial" w:hAnsi="Arial" w:cs="Arial"/>
          <w:sz w:val="24"/>
          <w:szCs w:val="24"/>
        </w:rPr>
        <w:t xml:space="preserve">our la vie), une école </w:t>
      </w:r>
      <w:r w:rsidR="00D62C48">
        <w:rPr>
          <w:rFonts w:ascii="Arial" w:hAnsi="Arial" w:cs="Arial"/>
          <w:sz w:val="24"/>
          <w:szCs w:val="24"/>
        </w:rPr>
        <w:t xml:space="preserve">sans examens et sans notes, </w:t>
      </w:r>
      <w:r w:rsidR="00120E10">
        <w:rPr>
          <w:rFonts w:ascii="Arial" w:hAnsi="Arial" w:cs="Arial"/>
          <w:sz w:val="24"/>
          <w:szCs w:val="24"/>
        </w:rPr>
        <w:t xml:space="preserve">qui doit </w:t>
      </w:r>
      <w:r w:rsidR="00A01470">
        <w:rPr>
          <w:rFonts w:ascii="Arial" w:hAnsi="Arial" w:cs="Arial"/>
          <w:sz w:val="24"/>
          <w:szCs w:val="24"/>
        </w:rPr>
        <w:t xml:space="preserve">aider </w:t>
      </w:r>
      <w:r w:rsidRPr="009D66A2">
        <w:rPr>
          <w:rFonts w:ascii="Arial" w:hAnsi="Arial" w:cs="Arial"/>
          <w:sz w:val="24"/>
          <w:szCs w:val="24"/>
        </w:rPr>
        <w:t xml:space="preserve">à </w:t>
      </w:r>
      <w:r>
        <w:rPr>
          <w:rFonts w:ascii="Arial" w:hAnsi="Arial" w:cs="Arial"/>
          <w:sz w:val="24"/>
          <w:szCs w:val="24"/>
        </w:rPr>
        <w:t>maî</w:t>
      </w:r>
      <w:r w:rsidRPr="009D66A2">
        <w:rPr>
          <w:rFonts w:ascii="Arial" w:hAnsi="Arial" w:cs="Arial"/>
          <w:sz w:val="24"/>
          <w:szCs w:val="24"/>
        </w:rPr>
        <w:t>triser les aspects concrets de l’existence. Ces ef</w:t>
      </w:r>
      <w:r w:rsidR="007F3F7C">
        <w:rPr>
          <w:rFonts w:ascii="Arial" w:hAnsi="Arial" w:cs="Arial"/>
          <w:sz w:val="24"/>
          <w:szCs w:val="24"/>
        </w:rPr>
        <w:t>forts ont été largement couronné</w:t>
      </w:r>
      <w:r w:rsidRPr="009D66A2">
        <w:rPr>
          <w:rFonts w:ascii="Arial" w:hAnsi="Arial" w:cs="Arial"/>
          <w:sz w:val="24"/>
          <w:szCs w:val="24"/>
        </w:rPr>
        <w:t>s de succès et ils ont donné à la culture danoise</w:t>
      </w:r>
      <w:r w:rsidR="0079209F">
        <w:rPr>
          <w:rFonts w:ascii="Arial" w:hAnsi="Arial" w:cs="Arial"/>
          <w:sz w:val="24"/>
          <w:szCs w:val="24"/>
        </w:rPr>
        <w:t xml:space="preserve"> dans son ensemble</w:t>
      </w:r>
      <w:r w:rsidRPr="009D66A2">
        <w:rPr>
          <w:rFonts w:ascii="Arial" w:hAnsi="Arial" w:cs="Arial"/>
          <w:sz w:val="24"/>
          <w:szCs w:val="24"/>
        </w:rPr>
        <w:t xml:space="preserve"> un aspect « </w:t>
      </w:r>
      <w:proofErr w:type="spellStart"/>
      <w:r w:rsidRPr="009D66A2">
        <w:rPr>
          <w:rFonts w:ascii="Arial" w:hAnsi="Arial" w:cs="Arial"/>
          <w:i/>
          <w:sz w:val="24"/>
          <w:szCs w:val="24"/>
        </w:rPr>
        <w:t>folkelig</w:t>
      </w:r>
      <w:proofErr w:type="spellEnd"/>
      <w:r w:rsidRPr="009D66A2">
        <w:rPr>
          <w:rFonts w:ascii="Arial" w:hAnsi="Arial" w:cs="Arial"/>
          <w:sz w:val="24"/>
          <w:szCs w:val="24"/>
        </w:rPr>
        <w:t xml:space="preserve"> », c’est-à-dire populaire, au sens noble du terme, alors que la culture et le système éducatif français sont restés très élitistes. </w:t>
      </w:r>
    </w:p>
    <w:p w:rsidR="00A809D6" w:rsidRDefault="009D66A2" w:rsidP="00704DB3">
      <w:pPr>
        <w:widowControl w:val="0"/>
        <w:spacing w:after="0" w:line="360" w:lineRule="auto"/>
        <w:ind w:firstLine="142"/>
        <w:jc w:val="both"/>
        <w:rPr>
          <w:rFonts w:ascii="Arial" w:hAnsi="Arial" w:cs="Arial"/>
          <w:sz w:val="24"/>
          <w:szCs w:val="24"/>
        </w:rPr>
      </w:pPr>
      <w:r w:rsidRPr="009D66A2">
        <w:rPr>
          <w:rFonts w:ascii="Arial" w:hAnsi="Arial" w:cs="Arial"/>
          <w:sz w:val="24"/>
          <w:szCs w:val="24"/>
        </w:rPr>
        <w:t xml:space="preserve">Je ne voudrais pas simplifier abusivement les choses. </w:t>
      </w:r>
      <w:r w:rsidR="00A809D6">
        <w:rPr>
          <w:rFonts w:ascii="Arial" w:hAnsi="Arial" w:cs="Arial"/>
          <w:sz w:val="24"/>
          <w:szCs w:val="24"/>
        </w:rPr>
        <w:t>L</w:t>
      </w:r>
      <w:r w:rsidRPr="009D66A2">
        <w:rPr>
          <w:rFonts w:ascii="Arial" w:hAnsi="Arial" w:cs="Arial"/>
          <w:sz w:val="24"/>
          <w:szCs w:val="24"/>
        </w:rPr>
        <w:t xml:space="preserve">es </w:t>
      </w:r>
      <w:proofErr w:type="spellStart"/>
      <w:r w:rsidRPr="009D66A2">
        <w:rPr>
          <w:rFonts w:ascii="Arial" w:hAnsi="Arial" w:cs="Arial"/>
          <w:i/>
          <w:sz w:val="24"/>
          <w:szCs w:val="24"/>
        </w:rPr>
        <w:t>folkehøjskoler</w:t>
      </w:r>
      <w:proofErr w:type="spellEnd"/>
      <w:r w:rsidRPr="009D66A2">
        <w:rPr>
          <w:rFonts w:ascii="Arial" w:hAnsi="Arial" w:cs="Arial"/>
          <w:sz w:val="24"/>
          <w:szCs w:val="24"/>
        </w:rPr>
        <w:t xml:space="preserve"> sont loin de constituer un bloc monolithique</w:t>
      </w:r>
      <w:r w:rsidR="00987B8E">
        <w:rPr>
          <w:rFonts w:ascii="Arial" w:hAnsi="Arial" w:cs="Arial"/>
          <w:sz w:val="24"/>
          <w:szCs w:val="24"/>
        </w:rPr>
        <w:t>,</w:t>
      </w:r>
      <w:r w:rsidRPr="009D66A2">
        <w:rPr>
          <w:rFonts w:ascii="Arial" w:hAnsi="Arial" w:cs="Arial"/>
          <w:sz w:val="24"/>
          <w:szCs w:val="24"/>
        </w:rPr>
        <w:t xml:space="preserve"> et</w:t>
      </w:r>
      <w:r w:rsidR="00987B8E">
        <w:rPr>
          <w:rFonts w:ascii="Arial" w:hAnsi="Arial" w:cs="Arial"/>
          <w:sz w:val="24"/>
          <w:szCs w:val="24"/>
        </w:rPr>
        <w:t>, comme je l’ai précisé,</w:t>
      </w:r>
      <w:r w:rsidRPr="009D66A2">
        <w:rPr>
          <w:rFonts w:ascii="Arial" w:hAnsi="Arial" w:cs="Arial"/>
          <w:sz w:val="24"/>
          <w:szCs w:val="24"/>
        </w:rPr>
        <w:t xml:space="preserve"> </w:t>
      </w:r>
      <w:r w:rsidR="00A809D6">
        <w:rPr>
          <w:rFonts w:ascii="Arial" w:hAnsi="Arial" w:cs="Arial"/>
          <w:sz w:val="24"/>
          <w:szCs w:val="24"/>
        </w:rPr>
        <w:t>elles ne représentent qu’</w:t>
      </w:r>
      <w:r w:rsidRPr="009D66A2">
        <w:rPr>
          <w:rFonts w:ascii="Arial" w:hAnsi="Arial" w:cs="Arial"/>
          <w:sz w:val="24"/>
          <w:szCs w:val="24"/>
        </w:rPr>
        <w:t xml:space="preserve">un aspect du système éducatif danois. </w:t>
      </w:r>
      <w:r w:rsidR="00987B8E">
        <w:rPr>
          <w:rFonts w:ascii="Arial" w:hAnsi="Arial" w:cs="Arial"/>
          <w:sz w:val="24"/>
          <w:szCs w:val="24"/>
        </w:rPr>
        <w:t>Pasteur, poète,</w:t>
      </w:r>
      <w:r w:rsidR="00A01470">
        <w:rPr>
          <w:rFonts w:ascii="Arial" w:hAnsi="Arial" w:cs="Arial"/>
          <w:sz w:val="24"/>
          <w:szCs w:val="24"/>
        </w:rPr>
        <w:t xml:space="preserve"> historien,</w:t>
      </w:r>
      <w:r w:rsidR="00987B8E">
        <w:rPr>
          <w:rFonts w:ascii="Arial" w:hAnsi="Arial" w:cs="Arial"/>
          <w:sz w:val="24"/>
          <w:szCs w:val="24"/>
        </w:rPr>
        <w:t xml:space="preserve"> théologien et mythologue,</w:t>
      </w:r>
      <w:r w:rsidR="00987B8E" w:rsidRPr="009D66A2">
        <w:rPr>
          <w:rFonts w:ascii="Arial" w:hAnsi="Arial" w:cs="Arial"/>
          <w:sz w:val="24"/>
          <w:szCs w:val="24"/>
        </w:rPr>
        <w:t xml:space="preserve"> </w:t>
      </w:r>
      <w:r w:rsidRPr="009D66A2">
        <w:rPr>
          <w:rFonts w:ascii="Arial" w:hAnsi="Arial" w:cs="Arial"/>
          <w:sz w:val="24"/>
          <w:szCs w:val="24"/>
        </w:rPr>
        <w:t>Grundtvig</w:t>
      </w:r>
      <w:r w:rsidR="00987B8E">
        <w:rPr>
          <w:rFonts w:ascii="Arial" w:hAnsi="Arial" w:cs="Arial"/>
          <w:sz w:val="24"/>
          <w:szCs w:val="24"/>
        </w:rPr>
        <w:t xml:space="preserve"> </w:t>
      </w:r>
      <w:r w:rsidRPr="009D66A2">
        <w:rPr>
          <w:rFonts w:ascii="Arial" w:hAnsi="Arial" w:cs="Arial"/>
          <w:sz w:val="24"/>
          <w:szCs w:val="24"/>
        </w:rPr>
        <w:t>n’était ni théoricien ni praticien de la pédagogie, mais il n’</w:t>
      </w:r>
      <w:r>
        <w:rPr>
          <w:rFonts w:ascii="Arial" w:hAnsi="Arial" w:cs="Arial"/>
          <w:sz w:val="24"/>
          <w:szCs w:val="24"/>
        </w:rPr>
        <w:t xml:space="preserve">en a </w:t>
      </w:r>
      <w:r>
        <w:rPr>
          <w:rFonts w:ascii="Arial" w:hAnsi="Arial" w:cs="Arial"/>
          <w:sz w:val="24"/>
          <w:szCs w:val="24"/>
        </w:rPr>
        <w:lastRenderedPageBreak/>
        <w:t>pas moins exposé</w:t>
      </w:r>
      <w:r w:rsidRPr="009D66A2">
        <w:rPr>
          <w:rFonts w:ascii="Arial" w:hAnsi="Arial" w:cs="Arial"/>
          <w:sz w:val="24"/>
          <w:szCs w:val="24"/>
        </w:rPr>
        <w:t xml:space="preserve"> ses idées concernant l’enseignement dans plusieurs ouvrages. Elles sont étroitement liées à sa conception de l’homme et de l’existence</w:t>
      </w:r>
      <w:r>
        <w:rPr>
          <w:rFonts w:ascii="Arial" w:hAnsi="Arial" w:cs="Arial"/>
          <w:sz w:val="24"/>
          <w:szCs w:val="24"/>
        </w:rPr>
        <w:t>,</w:t>
      </w:r>
      <w:r w:rsidRPr="009D66A2">
        <w:rPr>
          <w:rFonts w:ascii="Arial" w:hAnsi="Arial" w:cs="Arial"/>
          <w:sz w:val="24"/>
          <w:szCs w:val="24"/>
        </w:rPr>
        <w:t xml:space="preserve"> et elles ont une portée éminemment politique. Il s’agissait pour lui d’œuvrer en faveur de la démocratisation de la société danoise, en contribuant à l’éveil des populations rurales. Il voulait entre autres que celles-ci soient capables de représenter elles-mêmes leurs propres intérêts dans les assemblées provinciales créées en 1831. Son projet initial tournait toutefois autour de l’Académie de Sorø, établissement d’enseignement supérieur dont il voulait élargir la base de recrutement. Dans son esprit, l’Etat devait jouer un rôle central dans cette « haute école populaire ». </w:t>
      </w:r>
    </w:p>
    <w:p w:rsidR="009D66A2" w:rsidRPr="009D66A2" w:rsidRDefault="009D66A2" w:rsidP="00704DB3">
      <w:pPr>
        <w:widowControl w:val="0"/>
        <w:spacing w:after="0" w:line="360" w:lineRule="auto"/>
        <w:ind w:firstLine="284"/>
        <w:jc w:val="both"/>
        <w:rPr>
          <w:rFonts w:ascii="Arial" w:hAnsi="Arial" w:cs="Arial"/>
          <w:sz w:val="24"/>
          <w:szCs w:val="24"/>
        </w:rPr>
      </w:pPr>
      <w:r w:rsidRPr="009D66A2">
        <w:rPr>
          <w:rFonts w:ascii="Arial" w:hAnsi="Arial" w:cs="Arial"/>
          <w:sz w:val="24"/>
          <w:szCs w:val="24"/>
        </w:rPr>
        <w:t xml:space="preserve">On sait qu’en réalité, la toute première école supérieure pour adultes fut fondée à </w:t>
      </w:r>
      <w:proofErr w:type="spellStart"/>
      <w:r w:rsidRPr="009D66A2">
        <w:rPr>
          <w:rFonts w:ascii="Arial" w:hAnsi="Arial" w:cs="Arial"/>
          <w:sz w:val="24"/>
          <w:szCs w:val="24"/>
        </w:rPr>
        <w:t>Rødding</w:t>
      </w:r>
      <w:proofErr w:type="spellEnd"/>
      <w:r w:rsidRPr="009D66A2">
        <w:rPr>
          <w:rFonts w:ascii="Arial" w:hAnsi="Arial" w:cs="Arial"/>
          <w:sz w:val="24"/>
          <w:szCs w:val="24"/>
        </w:rPr>
        <w:t xml:space="preserve">, en 1844, à la suite d’une initiative privée </w:t>
      </w:r>
      <w:r w:rsidR="00A3432C">
        <w:rPr>
          <w:rFonts w:ascii="Arial" w:hAnsi="Arial" w:cs="Arial"/>
          <w:sz w:val="24"/>
          <w:szCs w:val="24"/>
        </w:rPr>
        <w:t>sur</w:t>
      </w:r>
      <w:r w:rsidRPr="009D66A2">
        <w:rPr>
          <w:rFonts w:ascii="Arial" w:hAnsi="Arial" w:cs="Arial"/>
          <w:sz w:val="24"/>
          <w:szCs w:val="24"/>
        </w:rPr>
        <w:t xml:space="preserve"> laquelle Grundtvig n’avait </w:t>
      </w:r>
      <w:r w:rsidR="00A3432C">
        <w:rPr>
          <w:rFonts w:ascii="Arial" w:hAnsi="Arial" w:cs="Arial"/>
          <w:sz w:val="24"/>
          <w:szCs w:val="24"/>
        </w:rPr>
        <w:t>exercé qu’une influence</w:t>
      </w:r>
      <w:r w:rsidRPr="009D66A2">
        <w:rPr>
          <w:rFonts w:ascii="Arial" w:hAnsi="Arial" w:cs="Arial"/>
          <w:sz w:val="24"/>
          <w:szCs w:val="24"/>
        </w:rPr>
        <w:t xml:space="preserve"> indirecte. D’autres écoles du même type ne tardèrent pas à se multiplier, mais diver</w:t>
      </w:r>
      <w:r>
        <w:rPr>
          <w:rFonts w:ascii="Arial" w:hAnsi="Arial" w:cs="Arial"/>
          <w:sz w:val="24"/>
          <w:szCs w:val="24"/>
        </w:rPr>
        <w:t>ses orientations se firent jour :</w:t>
      </w:r>
      <w:r w:rsidRPr="009D66A2">
        <w:rPr>
          <w:rFonts w:ascii="Arial" w:hAnsi="Arial" w:cs="Arial"/>
          <w:sz w:val="24"/>
          <w:szCs w:val="24"/>
        </w:rPr>
        <w:t xml:space="preserve"> dans certaines d’entre elles, comme celle de Christen </w:t>
      </w:r>
      <w:proofErr w:type="spellStart"/>
      <w:r w:rsidRPr="009D66A2">
        <w:rPr>
          <w:rFonts w:ascii="Arial" w:hAnsi="Arial" w:cs="Arial"/>
          <w:sz w:val="24"/>
          <w:szCs w:val="24"/>
        </w:rPr>
        <w:t>Kold</w:t>
      </w:r>
      <w:proofErr w:type="spellEnd"/>
      <w:r w:rsidRPr="009D66A2">
        <w:rPr>
          <w:rFonts w:ascii="Arial" w:hAnsi="Arial" w:cs="Arial"/>
          <w:sz w:val="24"/>
          <w:szCs w:val="24"/>
        </w:rPr>
        <w:t>, l’influence de la religion était très sensible, d’autres insistaient plutôt sur la formation professionnelle. Grundtvig lui-même – bien qu’il fût pasteur – n’accordait à l’enseignement religieux qu’une place secondaire, selon la célèbre devise « </w:t>
      </w:r>
      <w:proofErr w:type="spellStart"/>
      <w:r w:rsidRPr="009D66A2">
        <w:rPr>
          <w:rFonts w:ascii="Arial" w:hAnsi="Arial" w:cs="Arial"/>
          <w:sz w:val="24"/>
          <w:szCs w:val="24"/>
        </w:rPr>
        <w:t>mennesket</w:t>
      </w:r>
      <w:proofErr w:type="spellEnd"/>
      <w:r w:rsidRPr="009D66A2">
        <w:rPr>
          <w:rFonts w:ascii="Arial" w:hAnsi="Arial" w:cs="Arial"/>
          <w:sz w:val="24"/>
          <w:szCs w:val="24"/>
        </w:rPr>
        <w:t xml:space="preserve"> </w:t>
      </w:r>
      <w:proofErr w:type="spellStart"/>
      <w:r>
        <w:rPr>
          <w:rFonts w:ascii="Arial" w:hAnsi="Arial" w:cs="Arial"/>
          <w:sz w:val="24"/>
          <w:szCs w:val="24"/>
        </w:rPr>
        <w:t>fø</w:t>
      </w:r>
      <w:r w:rsidRPr="009D66A2">
        <w:rPr>
          <w:rFonts w:ascii="Arial" w:hAnsi="Arial" w:cs="Arial"/>
          <w:sz w:val="24"/>
          <w:szCs w:val="24"/>
        </w:rPr>
        <w:t>rst</w:t>
      </w:r>
      <w:proofErr w:type="spellEnd"/>
      <w:r w:rsidRPr="009D66A2">
        <w:rPr>
          <w:rFonts w:ascii="Arial" w:hAnsi="Arial" w:cs="Arial"/>
          <w:sz w:val="24"/>
          <w:szCs w:val="24"/>
        </w:rPr>
        <w:t xml:space="preserve">, </w:t>
      </w:r>
      <w:proofErr w:type="spellStart"/>
      <w:r w:rsidRPr="009D66A2">
        <w:rPr>
          <w:rFonts w:ascii="Arial" w:hAnsi="Arial" w:cs="Arial"/>
          <w:sz w:val="24"/>
          <w:szCs w:val="24"/>
        </w:rPr>
        <w:t>kristen</w:t>
      </w:r>
      <w:proofErr w:type="spellEnd"/>
      <w:r w:rsidRPr="009D66A2">
        <w:rPr>
          <w:rFonts w:ascii="Arial" w:hAnsi="Arial" w:cs="Arial"/>
          <w:sz w:val="24"/>
          <w:szCs w:val="24"/>
        </w:rPr>
        <w:t xml:space="preserve"> </w:t>
      </w:r>
      <w:proofErr w:type="spellStart"/>
      <w:r w:rsidRPr="009D66A2">
        <w:rPr>
          <w:rFonts w:ascii="Arial" w:hAnsi="Arial" w:cs="Arial"/>
          <w:sz w:val="24"/>
          <w:szCs w:val="24"/>
        </w:rPr>
        <w:t>så</w:t>
      </w:r>
      <w:proofErr w:type="spellEnd"/>
      <w:r w:rsidRPr="009D66A2">
        <w:rPr>
          <w:rFonts w:ascii="Arial" w:hAnsi="Arial" w:cs="Arial"/>
          <w:sz w:val="24"/>
          <w:szCs w:val="24"/>
        </w:rPr>
        <w:t> » (d’abord homme, ensuite</w:t>
      </w:r>
      <w:r w:rsidR="002D398C">
        <w:rPr>
          <w:rFonts w:ascii="Arial" w:hAnsi="Arial" w:cs="Arial"/>
          <w:sz w:val="24"/>
          <w:szCs w:val="24"/>
        </w:rPr>
        <w:t xml:space="preserve"> </w:t>
      </w:r>
      <w:r w:rsidR="002D398C" w:rsidRPr="009D66A2">
        <w:rPr>
          <w:rFonts w:ascii="Arial" w:hAnsi="Arial" w:cs="Arial"/>
          <w:sz w:val="24"/>
          <w:szCs w:val="24"/>
        </w:rPr>
        <w:t>chrétien</w:t>
      </w:r>
      <w:r w:rsidRPr="009D66A2">
        <w:rPr>
          <w:rFonts w:ascii="Arial" w:hAnsi="Arial" w:cs="Arial"/>
          <w:sz w:val="24"/>
          <w:szCs w:val="24"/>
        </w:rPr>
        <w:t>).</w:t>
      </w:r>
    </w:p>
    <w:p w:rsidR="009D66A2" w:rsidRDefault="009D66A2" w:rsidP="00704DB3">
      <w:pPr>
        <w:widowControl w:val="0"/>
        <w:spacing w:after="0" w:line="360" w:lineRule="auto"/>
        <w:ind w:firstLine="284"/>
        <w:jc w:val="both"/>
        <w:rPr>
          <w:rFonts w:ascii="Arial" w:hAnsi="Arial" w:cs="Arial"/>
          <w:sz w:val="24"/>
          <w:szCs w:val="24"/>
        </w:rPr>
      </w:pPr>
      <w:r w:rsidRPr="009D66A2">
        <w:rPr>
          <w:rFonts w:ascii="Arial" w:hAnsi="Arial" w:cs="Arial"/>
          <w:sz w:val="24"/>
          <w:szCs w:val="24"/>
        </w:rPr>
        <w:t>Il n’y a rien d’étonnant</w:t>
      </w:r>
      <w:r>
        <w:rPr>
          <w:rFonts w:ascii="Arial" w:hAnsi="Arial" w:cs="Arial"/>
          <w:sz w:val="24"/>
          <w:szCs w:val="24"/>
        </w:rPr>
        <w:t xml:space="preserve"> à</w:t>
      </w:r>
      <w:r w:rsidRPr="009D66A2">
        <w:rPr>
          <w:rFonts w:ascii="Arial" w:hAnsi="Arial" w:cs="Arial"/>
          <w:sz w:val="24"/>
          <w:szCs w:val="24"/>
        </w:rPr>
        <w:t xml:space="preserve"> ce que les toutes premières </w:t>
      </w:r>
      <w:proofErr w:type="spellStart"/>
      <w:r w:rsidR="002D398C">
        <w:rPr>
          <w:rFonts w:ascii="Arial" w:hAnsi="Arial" w:cs="Arial"/>
          <w:i/>
          <w:sz w:val="24"/>
          <w:szCs w:val="24"/>
        </w:rPr>
        <w:t>folkehøjskoler</w:t>
      </w:r>
      <w:proofErr w:type="spellEnd"/>
      <w:r w:rsidR="002D398C">
        <w:rPr>
          <w:rFonts w:ascii="Arial" w:hAnsi="Arial" w:cs="Arial"/>
          <w:i/>
          <w:sz w:val="24"/>
          <w:szCs w:val="24"/>
        </w:rPr>
        <w:t xml:space="preserve"> </w:t>
      </w:r>
      <w:r w:rsidRPr="009D66A2">
        <w:rPr>
          <w:rFonts w:ascii="Arial" w:hAnsi="Arial" w:cs="Arial"/>
          <w:sz w:val="24"/>
          <w:szCs w:val="24"/>
        </w:rPr>
        <w:t>aient été construites tout près de la frontière allemande. Il s’agissait alors pour les Danois de définir leur identité, de se démarquer nettement par rapport à la culture germanique</w:t>
      </w:r>
      <w:r w:rsidR="002D0D61">
        <w:rPr>
          <w:rFonts w:ascii="Arial" w:hAnsi="Arial" w:cs="Arial"/>
          <w:sz w:val="24"/>
          <w:szCs w:val="24"/>
        </w:rPr>
        <w:t xml:space="preserve"> dont ils subissaient l’influence</w:t>
      </w:r>
      <w:r w:rsidRPr="009D66A2">
        <w:rPr>
          <w:rFonts w:ascii="Arial" w:hAnsi="Arial" w:cs="Arial"/>
          <w:sz w:val="24"/>
          <w:szCs w:val="24"/>
        </w:rPr>
        <w:t>. L</w:t>
      </w:r>
      <w:r w:rsidR="00A01470">
        <w:rPr>
          <w:rFonts w:ascii="Arial" w:hAnsi="Arial" w:cs="Arial"/>
          <w:sz w:val="24"/>
          <w:szCs w:val="24"/>
        </w:rPr>
        <w:t>e patriotisme, l</w:t>
      </w:r>
      <w:r w:rsidRPr="009D66A2">
        <w:rPr>
          <w:rFonts w:ascii="Arial" w:hAnsi="Arial" w:cs="Arial"/>
          <w:sz w:val="24"/>
          <w:szCs w:val="24"/>
        </w:rPr>
        <w:t>a défense de la « </w:t>
      </w:r>
      <w:proofErr w:type="spellStart"/>
      <w:r w:rsidRPr="009D66A2">
        <w:rPr>
          <w:rFonts w:ascii="Arial" w:hAnsi="Arial" w:cs="Arial"/>
          <w:sz w:val="24"/>
          <w:szCs w:val="24"/>
        </w:rPr>
        <w:t>danité</w:t>
      </w:r>
      <w:proofErr w:type="spellEnd"/>
      <w:r w:rsidRPr="009D66A2">
        <w:rPr>
          <w:rFonts w:ascii="Arial" w:hAnsi="Arial" w:cs="Arial"/>
          <w:sz w:val="24"/>
          <w:szCs w:val="24"/>
        </w:rPr>
        <w:t> » (</w:t>
      </w:r>
      <w:proofErr w:type="spellStart"/>
      <w:r w:rsidRPr="009D66A2">
        <w:rPr>
          <w:rFonts w:ascii="Arial" w:hAnsi="Arial" w:cs="Arial"/>
          <w:i/>
          <w:sz w:val="24"/>
          <w:szCs w:val="24"/>
        </w:rPr>
        <w:t>danskhed</w:t>
      </w:r>
      <w:proofErr w:type="spellEnd"/>
      <w:r w:rsidRPr="009D66A2">
        <w:rPr>
          <w:rFonts w:ascii="Arial" w:hAnsi="Arial" w:cs="Arial"/>
          <w:sz w:val="24"/>
          <w:szCs w:val="24"/>
        </w:rPr>
        <w:t>) étai</w:t>
      </w:r>
      <w:r w:rsidR="00A01470">
        <w:rPr>
          <w:rFonts w:ascii="Arial" w:hAnsi="Arial" w:cs="Arial"/>
          <w:sz w:val="24"/>
          <w:szCs w:val="24"/>
        </w:rPr>
        <w:t>en</w:t>
      </w:r>
      <w:r w:rsidRPr="009D66A2">
        <w:rPr>
          <w:rFonts w:ascii="Arial" w:hAnsi="Arial" w:cs="Arial"/>
          <w:sz w:val="24"/>
          <w:szCs w:val="24"/>
        </w:rPr>
        <w:t xml:space="preserve">t au cœur du projet éducatif de Grundtvig. </w:t>
      </w:r>
    </w:p>
    <w:p w:rsidR="009D66A2" w:rsidRDefault="009D66A2" w:rsidP="00704DB3">
      <w:pPr>
        <w:widowControl w:val="0"/>
        <w:spacing w:after="0" w:line="360" w:lineRule="auto"/>
        <w:ind w:firstLine="284"/>
        <w:jc w:val="both"/>
        <w:rPr>
          <w:rFonts w:ascii="Arial" w:hAnsi="Arial" w:cs="Arial"/>
          <w:sz w:val="24"/>
          <w:szCs w:val="24"/>
        </w:rPr>
      </w:pPr>
      <w:r w:rsidRPr="009D66A2">
        <w:rPr>
          <w:rFonts w:ascii="Arial" w:hAnsi="Arial" w:cs="Arial"/>
          <w:sz w:val="24"/>
          <w:szCs w:val="24"/>
        </w:rPr>
        <w:t xml:space="preserve">Ajoutons pour finir que même si la mythologie nordique et l’histoire nationale ont occupé dès le début une place importante dans les </w:t>
      </w:r>
      <w:proofErr w:type="spellStart"/>
      <w:r w:rsidRPr="009D66A2">
        <w:rPr>
          <w:rFonts w:ascii="Arial" w:hAnsi="Arial" w:cs="Arial"/>
          <w:i/>
          <w:sz w:val="24"/>
          <w:szCs w:val="24"/>
        </w:rPr>
        <w:t>folkehøjskoler</w:t>
      </w:r>
      <w:proofErr w:type="spellEnd"/>
      <w:r w:rsidRPr="009D66A2">
        <w:rPr>
          <w:rFonts w:ascii="Arial" w:hAnsi="Arial" w:cs="Arial"/>
          <w:sz w:val="24"/>
          <w:szCs w:val="24"/>
        </w:rPr>
        <w:t xml:space="preserve">, il serait </w:t>
      </w:r>
      <w:r w:rsidR="002D0D61">
        <w:rPr>
          <w:rFonts w:ascii="Arial" w:hAnsi="Arial" w:cs="Arial"/>
          <w:sz w:val="24"/>
          <w:szCs w:val="24"/>
        </w:rPr>
        <w:t xml:space="preserve">tout à fait </w:t>
      </w:r>
      <w:r w:rsidRPr="009D66A2">
        <w:rPr>
          <w:rFonts w:ascii="Arial" w:hAnsi="Arial" w:cs="Arial"/>
          <w:sz w:val="24"/>
          <w:szCs w:val="24"/>
        </w:rPr>
        <w:t xml:space="preserve">faux de penser qu’elles détournaient l’attention des élèves des besoins de la vie pratique. Leur fréquentation des textes médiévaux devait les amener à s’inspirer du dynamisme de leurs </w:t>
      </w:r>
      <w:r w:rsidR="00480116">
        <w:rPr>
          <w:rFonts w:ascii="Arial" w:hAnsi="Arial" w:cs="Arial"/>
          <w:sz w:val="24"/>
          <w:szCs w:val="24"/>
        </w:rPr>
        <w:t>glor</w:t>
      </w:r>
      <w:r w:rsidR="00EB37E7">
        <w:rPr>
          <w:rFonts w:ascii="Arial" w:hAnsi="Arial" w:cs="Arial"/>
          <w:sz w:val="24"/>
          <w:szCs w:val="24"/>
        </w:rPr>
        <w:t xml:space="preserve">ieux </w:t>
      </w:r>
      <w:r w:rsidRPr="009D66A2">
        <w:rPr>
          <w:rFonts w:ascii="Arial" w:hAnsi="Arial" w:cs="Arial"/>
          <w:sz w:val="24"/>
          <w:szCs w:val="24"/>
        </w:rPr>
        <w:t>ancêtres</w:t>
      </w:r>
      <w:r w:rsidR="00EB37E7">
        <w:rPr>
          <w:rFonts w:ascii="Arial" w:hAnsi="Arial" w:cs="Arial"/>
          <w:sz w:val="24"/>
          <w:szCs w:val="24"/>
        </w:rPr>
        <w:t>, les</w:t>
      </w:r>
      <w:r w:rsidRPr="009D66A2">
        <w:rPr>
          <w:rFonts w:ascii="Arial" w:hAnsi="Arial" w:cs="Arial"/>
          <w:sz w:val="24"/>
          <w:szCs w:val="24"/>
        </w:rPr>
        <w:t xml:space="preserve"> Vikings. Toute l’histoire politique de la deuxième moitié du Danemark du XIX</w:t>
      </w:r>
      <w:r w:rsidRPr="009D66A2">
        <w:rPr>
          <w:rFonts w:ascii="Arial" w:hAnsi="Arial" w:cs="Arial"/>
          <w:sz w:val="24"/>
          <w:szCs w:val="24"/>
          <w:vertAlign w:val="superscript"/>
        </w:rPr>
        <w:t>e</w:t>
      </w:r>
      <w:r w:rsidRPr="009D66A2">
        <w:rPr>
          <w:rFonts w:ascii="Arial" w:hAnsi="Arial" w:cs="Arial"/>
          <w:sz w:val="24"/>
          <w:szCs w:val="24"/>
        </w:rPr>
        <w:t xml:space="preserve"> siècle a été </w:t>
      </w:r>
      <w:r w:rsidR="00FE1DA5" w:rsidRPr="009D66A2">
        <w:rPr>
          <w:rFonts w:ascii="Arial" w:hAnsi="Arial" w:cs="Arial"/>
          <w:sz w:val="24"/>
          <w:szCs w:val="24"/>
        </w:rPr>
        <w:t>marquée</w:t>
      </w:r>
      <w:r w:rsidRPr="009D66A2">
        <w:rPr>
          <w:rFonts w:ascii="Arial" w:hAnsi="Arial" w:cs="Arial"/>
          <w:sz w:val="24"/>
          <w:szCs w:val="24"/>
        </w:rPr>
        <w:t xml:space="preserve"> par l’essor de la classe paysanne qui a pris conscience de sa force, créant le mouvement coopératif, </w:t>
      </w:r>
      <w:r w:rsidR="00325817">
        <w:rPr>
          <w:rFonts w:ascii="Arial" w:hAnsi="Arial" w:cs="Arial"/>
          <w:sz w:val="24"/>
          <w:szCs w:val="24"/>
        </w:rPr>
        <w:t xml:space="preserve">et </w:t>
      </w:r>
      <w:r w:rsidRPr="009D66A2">
        <w:rPr>
          <w:rFonts w:ascii="Arial" w:hAnsi="Arial" w:cs="Arial"/>
          <w:sz w:val="24"/>
          <w:szCs w:val="24"/>
        </w:rPr>
        <w:t>procédant</w:t>
      </w:r>
      <w:r>
        <w:rPr>
          <w:rFonts w:ascii="Arial" w:hAnsi="Arial" w:cs="Arial"/>
          <w:sz w:val="24"/>
          <w:szCs w:val="24"/>
        </w:rPr>
        <w:t xml:space="preserve"> à</w:t>
      </w:r>
      <w:r w:rsidRPr="009D66A2">
        <w:rPr>
          <w:rFonts w:ascii="Arial" w:hAnsi="Arial" w:cs="Arial"/>
          <w:sz w:val="24"/>
          <w:szCs w:val="24"/>
        </w:rPr>
        <w:t xml:space="preserve"> une i</w:t>
      </w:r>
      <w:r>
        <w:rPr>
          <w:rFonts w:ascii="Arial" w:hAnsi="Arial" w:cs="Arial"/>
          <w:sz w:val="24"/>
          <w:szCs w:val="24"/>
        </w:rPr>
        <w:t>mportante mutation qui a orienté</w:t>
      </w:r>
      <w:r w:rsidRPr="009D66A2">
        <w:rPr>
          <w:rFonts w:ascii="Arial" w:hAnsi="Arial" w:cs="Arial"/>
          <w:sz w:val="24"/>
          <w:szCs w:val="24"/>
        </w:rPr>
        <w:t xml:space="preserve"> l’agriculture danoise vers l’élevage, à un moment ou les abondantes exportations de blé en provenance de l’Amérique du Nord et de la Russie privaient la production céréalière danoise de toute compétitivité. C’est l’époque ou le parti libéral, </w:t>
      </w:r>
      <w:proofErr w:type="spellStart"/>
      <w:r w:rsidRPr="009D66A2">
        <w:rPr>
          <w:rFonts w:ascii="Arial" w:hAnsi="Arial" w:cs="Arial"/>
          <w:i/>
          <w:sz w:val="24"/>
          <w:szCs w:val="24"/>
        </w:rPr>
        <w:t>Venstre</w:t>
      </w:r>
      <w:proofErr w:type="spellEnd"/>
      <w:r w:rsidRPr="009D66A2">
        <w:rPr>
          <w:rFonts w:ascii="Arial" w:hAnsi="Arial" w:cs="Arial"/>
          <w:sz w:val="24"/>
          <w:szCs w:val="24"/>
        </w:rPr>
        <w:t xml:space="preserve">, parti des paysans, s’imposa petit à petit face à la Droite réactionnaire. L’héritage </w:t>
      </w:r>
      <w:proofErr w:type="spellStart"/>
      <w:r w:rsidRPr="009D66A2">
        <w:rPr>
          <w:rFonts w:ascii="Arial" w:hAnsi="Arial" w:cs="Arial"/>
          <w:sz w:val="24"/>
          <w:szCs w:val="24"/>
        </w:rPr>
        <w:t>grundtvigien</w:t>
      </w:r>
      <w:proofErr w:type="spellEnd"/>
      <w:r w:rsidRPr="009D66A2">
        <w:rPr>
          <w:rFonts w:ascii="Arial" w:hAnsi="Arial" w:cs="Arial"/>
          <w:sz w:val="24"/>
          <w:szCs w:val="24"/>
        </w:rPr>
        <w:t xml:space="preserve"> a donc </w:t>
      </w:r>
      <w:r w:rsidR="00F93309">
        <w:rPr>
          <w:rFonts w:ascii="Arial" w:hAnsi="Arial" w:cs="Arial"/>
          <w:sz w:val="24"/>
          <w:szCs w:val="24"/>
        </w:rPr>
        <w:lastRenderedPageBreak/>
        <w:t>une dimension</w:t>
      </w:r>
      <w:r w:rsidRPr="009D66A2">
        <w:rPr>
          <w:rFonts w:ascii="Arial" w:hAnsi="Arial" w:cs="Arial"/>
          <w:sz w:val="24"/>
          <w:szCs w:val="24"/>
        </w:rPr>
        <w:t xml:space="preserve"> très pratique. Par son contenu et par ses méthodes, la </w:t>
      </w:r>
      <w:proofErr w:type="spellStart"/>
      <w:r w:rsidRPr="009D66A2">
        <w:rPr>
          <w:rFonts w:ascii="Arial" w:hAnsi="Arial" w:cs="Arial"/>
          <w:i/>
          <w:sz w:val="24"/>
          <w:szCs w:val="24"/>
        </w:rPr>
        <w:t>folkehøjskole</w:t>
      </w:r>
      <w:proofErr w:type="spellEnd"/>
      <w:r w:rsidRPr="009D66A2">
        <w:rPr>
          <w:rFonts w:ascii="Arial" w:hAnsi="Arial" w:cs="Arial"/>
          <w:sz w:val="24"/>
          <w:szCs w:val="24"/>
        </w:rPr>
        <w:t xml:space="preserve"> danoise a fortement contribué à la démocratisation du pays.</w:t>
      </w:r>
    </w:p>
    <w:p w:rsidR="009D66A2" w:rsidRPr="009D66A2" w:rsidRDefault="009D66A2" w:rsidP="00704DB3">
      <w:pPr>
        <w:widowControl w:val="0"/>
        <w:spacing w:after="0" w:line="360" w:lineRule="auto"/>
        <w:ind w:firstLine="284"/>
        <w:jc w:val="both"/>
        <w:rPr>
          <w:rFonts w:ascii="Arial" w:hAnsi="Arial" w:cs="Arial"/>
          <w:sz w:val="24"/>
          <w:szCs w:val="24"/>
        </w:rPr>
      </w:pPr>
    </w:p>
    <w:p w:rsidR="00EE3A18" w:rsidRDefault="008632EF" w:rsidP="00704DB3">
      <w:pPr>
        <w:widowControl w:val="0"/>
        <w:tabs>
          <w:tab w:val="left" w:pos="7741"/>
        </w:tabs>
        <w:spacing w:after="0" w:line="360" w:lineRule="auto"/>
        <w:ind w:firstLine="284"/>
        <w:jc w:val="both"/>
        <w:rPr>
          <w:rFonts w:ascii="Arial" w:hAnsi="Arial" w:cs="Arial"/>
          <w:sz w:val="24"/>
          <w:szCs w:val="24"/>
        </w:rPr>
      </w:pPr>
      <w:r>
        <w:rPr>
          <w:rFonts w:ascii="Arial" w:hAnsi="Arial" w:cs="Arial"/>
          <w:sz w:val="24"/>
          <w:szCs w:val="24"/>
        </w:rPr>
        <w:t>Si Grundtvig a joué un rôle central dans l’histoire danoise</w:t>
      </w:r>
      <w:r w:rsidR="00D46396">
        <w:rPr>
          <w:rFonts w:ascii="Arial" w:hAnsi="Arial" w:cs="Arial"/>
          <w:sz w:val="24"/>
          <w:szCs w:val="24"/>
        </w:rPr>
        <w:t xml:space="preserve"> du XIX</w:t>
      </w:r>
      <w:r w:rsidR="00D46396">
        <w:rPr>
          <w:rFonts w:ascii="Arial" w:hAnsi="Arial" w:cs="Arial"/>
          <w:sz w:val="24"/>
          <w:szCs w:val="24"/>
          <w:vertAlign w:val="superscript"/>
        </w:rPr>
        <w:t>e</w:t>
      </w:r>
      <w:r w:rsidR="00D46396">
        <w:rPr>
          <w:rFonts w:ascii="Arial" w:hAnsi="Arial" w:cs="Arial"/>
          <w:sz w:val="24"/>
          <w:szCs w:val="24"/>
        </w:rPr>
        <w:t xml:space="preserve"> siècle</w:t>
      </w:r>
      <w:r>
        <w:rPr>
          <w:rFonts w:ascii="Arial" w:hAnsi="Arial" w:cs="Arial"/>
          <w:sz w:val="24"/>
          <w:szCs w:val="24"/>
        </w:rPr>
        <w:t xml:space="preserve">, </w:t>
      </w:r>
      <w:r w:rsidR="009D66A2" w:rsidRPr="009D66A2">
        <w:rPr>
          <w:rFonts w:ascii="Arial" w:hAnsi="Arial" w:cs="Arial"/>
          <w:sz w:val="24"/>
          <w:szCs w:val="24"/>
        </w:rPr>
        <w:t>Jules Ferry</w:t>
      </w:r>
      <w:r w:rsidR="00BE78DE">
        <w:rPr>
          <w:rFonts w:ascii="Arial" w:hAnsi="Arial" w:cs="Arial"/>
          <w:sz w:val="24"/>
          <w:szCs w:val="24"/>
        </w:rPr>
        <w:t xml:space="preserve"> </w:t>
      </w:r>
      <w:r w:rsidR="00A3432C">
        <w:rPr>
          <w:rFonts w:ascii="Arial" w:hAnsi="Arial" w:cs="Arial"/>
          <w:sz w:val="24"/>
          <w:szCs w:val="24"/>
        </w:rPr>
        <w:t xml:space="preserve">est, quant à lui, </w:t>
      </w:r>
      <w:r w:rsidR="00F93309">
        <w:rPr>
          <w:rFonts w:ascii="Arial" w:hAnsi="Arial" w:cs="Arial"/>
          <w:sz w:val="24"/>
          <w:szCs w:val="24"/>
        </w:rPr>
        <w:t>l’une des grandes figures de l’h</w:t>
      </w:r>
      <w:r>
        <w:rPr>
          <w:rFonts w:ascii="Arial" w:hAnsi="Arial" w:cs="Arial"/>
          <w:sz w:val="24"/>
          <w:szCs w:val="24"/>
        </w:rPr>
        <w:t xml:space="preserve">istoire républicaine française, un des </w:t>
      </w:r>
      <w:r w:rsidR="004045E8">
        <w:rPr>
          <w:rFonts w:ascii="Arial" w:hAnsi="Arial" w:cs="Arial"/>
          <w:sz w:val="24"/>
          <w:szCs w:val="24"/>
        </w:rPr>
        <w:t xml:space="preserve">pères </w:t>
      </w:r>
      <w:r>
        <w:rPr>
          <w:rFonts w:ascii="Arial" w:hAnsi="Arial" w:cs="Arial"/>
          <w:sz w:val="24"/>
          <w:szCs w:val="24"/>
        </w:rPr>
        <w:t xml:space="preserve">fondateurs de </w:t>
      </w:r>
      <w:proofErr w:type="gramStart"/>
      <w:r>
        <w:rPr>
          <w:rFonts w:ascii="Arial" w:hAnsi="Arial" w:cs="Arial"/>
          <w:sz w:val="24"/>
          <w:szCs w:val="24"/>
        </w:rPr>
        <w:t>la III</w:t>
      </w:r>
      <w:r>
        <w:rPr>
          <w:rFonts w:ascii="Arial" w:hAnsi="Arial" w:cs="Arial"/>
          <w:sz w:val="24"/>
          <w:szCs w:val="24"/>
          <w:vertAlign w:val="superscript"/>
        </w:rPr>
        <w:t>e</w:t>
      </w:r>
      <w:proofErr w:type="gramEnd"/>
      <w:r>
        <w:rPr>
          <w:rFonts w:ascii="Arial" w:hAnsi="Arial" w:cs="Arial"/>
          <w:sz w:val="24"/>
          <w:szCs w:val="24"/>
        </w:rPr>
        <w:t xml:space="preserve"> République. </w:t>
      </w:r>
      <w:r w:rsidR="00BA002C">
        <w:rPr>
          <w:rFonts w:ascii="Arial" w:hAnsi="Arial" w:cs="Arial"/>
          <w:sz w:val="24"/>
          <w:szCs w:val="24"/>
        </w:rPr>
        <w:t>L</w:t>
      </w:r>
      <w:r w:rsidR="00D46396">
        <w:rPr>
          <w:rFonts w:ascii="Arial" w:hAnsi="Arial" w:cs="Arial"/>
          <w:sz w:val="24"/>
          <w:szCs w:val="24"/>
        </w:rPr>
        <w:t xml:space="preserve">’image d’Epinal </w:t>
      </w:r>
      <w:r w:rsidR="00BA002C">
        <w:rPr>
          <w:rFonts w:ascii="Arial" w:hAnsi="Arial" w:cs="Arial"/>
          <w:sz w:val="24"/>
          <w:szCs w:val="24"/>
        </w:rPr>
        <w:t xml:space="preserve">qu’on </w:t>
      </w:r>
      <w:r w:rsidR="007421AF">
        <w:rPr>
          <w:rFonts w:ascii="Arial" w:hAnsi="Arial" w:cs="Arial"/>
          <w:sz w:val="24"/>
          <w:szCs w:val="24"/>
        </w:rPr>
        <w:t>a</w:t>
      </w:r>
      <w:r w:rsidR="00BA002C">
        <w:rPr>
          <w:rFonts w:ascii="Arial" w:hAnsi="Arial" w:cs="Arial"/>
          <w:sz w:val="24"/>
          <w:szCs w:val="24"/>
        </w:rPr>
        <w:t xml:space="preserve"> </w:t>
      </w:r>
      <w:r w:rsidR="00952366">
        <w:rPr>
          <w:rFonts w:ascii="Arial" w:hAnsi="Arial" w:cs="Arial"/>
          <w:sz w:val="24"/>
          <w:szCs w:val="24"/>
        </w:rPr>
        <w:t xml:space="preserve">généralement </w:t>
      </w:r>
      <w:r w:rsidR="00BA002C">
        <w:rPr>
          <w:rFonts w:ascii="Arial" w:hAnsi="Arial" w:cs="Arial"/>
          <w:sz w:val="24"/>
          <w:szCs w:val="24"/>
        </w:rPr>
        <w:t xml:space="preserve">de lui </w:t>
      </w:r>
      <w:r w:rsidR="00952366">
        <w:rPr>
          <w:rFonts w:ascii="Arial" w:hAnsi="Arial" w:cs="Arial"/>
          <w:sz w:val="24"/>
          <w:szCs w:val="24"/>
        </w:rPr>
        <w:t xml:space="preserve">occulte </w:t>
      </w:r>
      <w:r w:rsidR="00BA002C">
        <w:rPr>
          <w:rFonts w:ascii="Arial" w:hAnsi="Arial" w:cs="Arial"/>
          <w:sz w:val="24"/>
          <w:szCs w:val="24"/>
        </w:rPr>
        <w:t xml:space="preserve">toutefois </w:t>
      </w:r>
      <w:r w:rsidR="00952366">
        <w:rPr>
          <w:rFonts w:ascii="Arial" w:hAnsi="Arial" w:cs="Arial"/>
          <w:sz w:val="24"/>
          <w:szCs w:val="24"/>
        </w:rPr>
        <w:t>un certain nombre</w:t>
      </w:r>
      <w:r w:rsidR="00D46396">
        <w:rPr>
          <w:rFonts w:ascii="Arial" w:hAnsi="Arial" w:cs="Arial"/>
          <w:sz w:val="24"/>
          <w:szCs w:val="24"/>
        </w:rPr>
        <w:t xml:space="preserve"> d’éléments importants. Comme Mona </w:t>
      </w:r>
      <w:proofErr w:type="spellStart"/>
      <w:r w:rsidR="00D46396">
        <w:rPr>
          <w:rFonts w:ascii="Arial" w:hAnsi="Arial" w:cs="Arial"/>
          <w:sz w:val="24"/>
          <w:szCs w:val="24"/>
        </w:rPr>
        <w:t>Ozouf</w:t>
      </w:r>
      <w:proofErr w:type="spellEnd"/>
      <w:r w:rsidR="00D46396">
        <w:rPr>
          <w:rFonts w:ascii="Arial" w:hAnsi="Arial" w:cs="Arial"/>
          <w:sz w:val="24"/>
          <w:szCs w:val="24"/>
        </w:rPr>
        <w:t xml:space="preserve"> </w:t>
      </w:r>
      <w:r w:rsidR="007E26AA">
        <w:rPr>
          <w:rFonts w:ascii="Arial" w:hAnsi="Arial" w:cs="Arial"/>
          <w:sz w:val="24"/>
          <w:szCs w:val="24"/>
        </w:rPr>
        <w:t>le rappelle</w:t>
      </w:r>
      <w:r w:rsidR="00D46396">
        <w:rPr>
          <w:rFonts w:ascii="Arial" w:hAnsi="Arial" w:cs="Arial"/>
          <w:sz w:val="24"/>
          <w:szCs w:val="24"/>
        </w:rPr>
        <w:t xml:space="preserve"> dans </w:t>
      </w:r>
      <w:r w:rsidR="00522DEB">
        <w:rPr>
          <w:rFonts w:ascii="Arial" w:hAnsi="Arial" w:cs="Arial"/>
          <w:sz w:val="24"/>
          <w:szCs w:val="24"/>
        </w:rPr>
        <w:t>le beau livre</w:t>
      </w:r>
      <w:r w:rsidR="00D46396">
        <w:rPr>
          <w:rFonts w:ascii="Arial" w:hAnsi="Arial" w:cs="Arial"/>
          <w:sz w:val="24"/>
          <w:szCs w:val="24"/>
        </w:rPr>
        <w:t xml:space="preserve"> qu’</w:t>
      </w:r>
      <w:r w:rsidR="00522DEB">
        <w:rPr>
          <w:rFonts w:ascii="Arial" w:hAnsi="Arial" w:cs="Arial"/>
          <w:sz w:val="24"/>
          <w:szCs w:val="24"/>
        </w:rPr>
        <w:t>elle vient de lui consacrer</w:t>
      </w:r>
      <w:r w:rsidR="00BA002C">
        <w:rPr>
          <w:rFonts w:ascii="Arial" w:hAnsi="Arial" w:cs="Arial"/>
          <w:sz w:val="24"/>
          <w:szCs w:val="24"/>
        </w:rPr>
        <w:t xml:space="preserve">, </w:t>
      </w:r>
      <w:r w:rsidR="00952366">
        <w:rPr>
          <w:rFonts w:ascii="Arial" w:hAnsi="Arial" w:cs="Arial"/>
          <w:sz w:val="24"/>
          <w:szCs w:val="24"/>
        </w:rPr>
        <w:t xml:space="preserve">livre </w:t>
      </w:r>
      <w:r w:rsidR="00522DEB">
        <w:rPr>
          <w:rFonts w:ascii="Arial" w:hAnsi="Arial" w:cs="Arial"/>
          <w:sz w:val="24"/>
          <w:szCs w:val="24"/>
        </w:rPr>
        <w:t xml:space="preserve">qui fait ressortir l’unité de son action, </w:t>
      </w:r>
      <w:r w:rsidR="00D46396">
        <w:rPr>
          <w:rFonts w:ascii="Arial" w:hAnsi="Arial" w:cs="Arial"/>
          <w:sz w:val="24"/>
          <w:szCs w:val="24"/>
        </w:rPr>
        <w:t xml:space="preserve">« il a d’abord été le personnage le plus haï de notre vie politique ». </w:t>
      </w:r>
      <w:r w:rsidR="00265440">
        <w:rPr>
          <w:rFonts w:ascii="Arial" w:hAnsi="Arial" w:cs="Arial"/>
          <w:sz w:val="24"/>
          <w:szCs w:val="24"/>
        </w:rPr>
        <w:t>Souvent en but</w:t>
      </w:r>
      <w:r w:rsidR="00BE78DE">
        <w:rPr>
          <w:rFonts w:ascii="Arial" w:hAnsi="Arial" w:cs="Arial"/>
          <w:sz w:val="24"/>
          <w:szCs w:val="24"/>
        </w:rPr>
        <w:t>t</w:t>
      </w:r>
      <w:r w:rsidR="00265440">
        <w:rPr>
          <w:rFonts w:ascii="Arial" w:hAnsi="Arial" w:cs="Arial"/>
          <w:sz w:val="24"/>
          <w:szCs w:val="24"/>
        </w:rPr>
        <w:t xml:space="preserve">e à l’animosité de l’opinion, il a </w:t>
      </w:r>
      <w:r w:rsidR="00D87846">
        <w:rPr>
          <w:rFonts w:ascii="Arial" w:hAnsi="Arial" w:cs="Arial"/>
          <w:sz w:val="24"/>
          <w:szCs w:val="24"/>
        </w:rPr>
        <w:t>échappé de justesse à une tentative d’assassinat</w:t>
      </w:r>
      <w:r w:rsidR="00BE78DE">
        <w:rPr>
          <w:rFonts w:ascii="Arial" w:hAnsi="Arial" w:cs="Arial"/>
          <w:sz w:val="24"/>
          <w:szCs w:val="24"/>
        </w:rPr>
        <w:t xml:space="preserve"> en 1887. </w:t>
      </w:r>
      <w:r w:rsidR="007E26AA">
        <w:rPr>
          <w:rFonts w:ascii="Arial" w:hAnsi="Arial" w:cs="Arial"/>
          <w:sz w:val="24"/>
          <w:szCs w:val="24"/>
        </w:rPr>
        <w:t xml:space="preserve">Avocat de formation, il a été journaliste, député, préfet de la Seine, maire de Paris </w:t>
      </w:r>
      <w:r w:rsidR="00BE78DE">
        <w:rPr>
          <w:rFonts w:ascii="Arial" w:hAnsi="Arial" w:cs="Arial"/>
          <w:sz w:val="24"/>
          <w:szCs w:val="24"/>
        </w:rPr>
        <w:t>pendant une partie du</w:t>
      </w:r>
      <w:r w:rsidR="00522DEB">
        <w:rPr>
          <w:rFonts w:ascii="Arial" w:hAnsi="Arial" w:cs="Arial"/>
          <w:sz w:val="24"/>
          <w:szCs w:val="24"/>
        </w:rPr>
        <w:t xml:space="preserve"> siège de la capitale en 1</w:t>
      </w:r>
      <w:r w:rsidR="007E26AA">
        <w:rPr>
          <w:rFonts w:ascii="Arial" w:hAnsi="Arial" w:cs="Arial"/>
          <w:sz w:val="24"/>
          <w:szCs w:val="24"/>
        </w:rPr>
        <w:t xml:space="preserve">870 – </w:t>
      </w:r>
      <w:r w:rsidR="00522DEB">
        <w:rPr>
          <w:rFonts w:ascii="Arial" w:hAnsi="Arial" w:cs="Arial"/>
          <w:sz w:val="24"/>
          <w:szCs w:val="24"/>
        </w:rPr>
        <w:t>les mesures de rationnement qu’il a prises alors lui ont valu le sobriquet de « </w:t>
      </w:r>
      <w:r w:rsidR="007E26AA">
        <w:rPr>
          <w:rFonts w:ascii="Arial" w:hAnsi="Arial" w:cs="Arial"/>
          <w:sz w:val="24"/>
          <w:szCs w:val="24"/>
        </w:rPr>
        <w:t>Ferry-</w:t>
      </w:r>
      <w:r w:rsidR="00522DEB">
        <w:rPr>
          <w:rFonts w:ascii="Arial" w:hAnsi="Arial" w:cs="Arial"/>
          <w:sz w:val="24"/>
          <w:szCs w:val="24"/>
        </w:rPr>
        <w:t>Famine »</w:t>
      </w:r>
      <w:r w:rsidR="007E26AA">
        <w:rPr>
          <w:rFonts w:ascii="Arial" w:hAnsi="Arial" w:cs="Arial"/>
          <w:sz w:val="24"/>
          <w:szCs w:val="24"/>
        </w:rPr>
        <w:t xml:space="preserve"> –</w:t>
      </w:r>
      <w:r w:rsidR="00522DEB">
        <w:rPr>
          <w:rFonts w:ascii="Arial" w:hAnsi="Arial" w:cs="Arial"/>
          <w:sz w:val="24"/>
          <w:szCs w:val="24"/>
        </w:rPr>
        <w:t xml:space="preserve">, </w:t>
      </w:r>
      <w:r w:rsidR="007E26AA">
        <w:rPr>
          <w:rFonts w:ascii="Arial" w:hAnsi="Arial" w:cs="Arial"/>
          <w:sz w:val="24"/>
          <w:szCs w:val="24"/>
        </w:rPr>
        <w:t xml:space="preserve">plusieurs fois ministre, </w:t>
      </w:r>
      <w:r w:rsidR="00265440">
        <w:rPr>
          <w:rFonts w:ascii="Arial" w:hAnsi="Arial" w:cs="Arial"/>
          <w:sz w:val="24"/>
          <w:szCs w:val="24"/>
        </w:rPr>
        <w:t>deux</w:t>
      </w:r>
      <w:r w:rsidR="007E26AA">
        <w:rPr>
          <w:rFonts w:ascii="Arial" w:hAnsi="Arial" w:cs="Arial"/>
          <w:sz w:val="24"/>
          <w:szCs w:val="24"/>
        </w:rPr>
        <w:t xml:space="preserve"> fois président du Conseil, </w:t>
      </w:r>
      <w:r w:rsidR="007421AF">
        <w:rPr>
          <w:rFonts w:ascii="Arial" w:hAnsi="Arial" w:cs="Arial"/>
          <w:sz w:val="24"/>
          <w:szCs w:val="24"/>
        </w:rPr>
        <w:t>mais</w:t>
      </w:r>
      <w:r w:rsidR="007E26AA">
        <w:rPr>
          <w:rFonts w:ascii="Arial" w:hAnsi="Arial" w:cs="Arial"/>
          <w:sz w:val="24"/>
          <w:szCs w:val="24"/>
        </w:rPr>
        <w:t xml:space="preserve"> aussi membre</w:t>
      </w:r>
      <w:r w:rsidR="00DB081B">
        <w:rPr>
          <w:rFonts w:ascii="Arial" w:hAnsi="Arial" w:cs="Arial"/>
          <w:sz w:val="24"/>
          <w:szCs w:val="24"/>
        </w:rPr>
        <w:t xml:space="preserve"> </w:t>
      </w:r>
      <w:r w:rsidR="007E26AA">
        <w:rPr>
          <w:rFonts w:ascii="Arial" w:hAnsi="Arial" w:cs="Arial"/>
          <w:sz w:val="24"/>
          <w:szCs w:val="24"/>
        </w:rPr>
        <w:t>et</w:t>
      </w:r>
      <w:r w:rsidR="00265440">
        <w:rPr>
          <w:rFonts w:ascii="Arial" w:hAnsi="Arial" w:cs="Arial"/>
          <w:sz w:val="24"/>
          <w:szCs w:val="24"/>
        </w:rPr>
        <w:t>, très brièvement</w:t>
      </w:r>
      <w:r w:rsidR="00BE78DE">
        <w:rPr>
          <w:rFonts w:ascii="Arial" w:hAnsi="Arial" w:cs="Arial"/>
          <w:sz w:val="24"/>
          <w:szCs w:val="24"/>
        </w:rPr>
        <w:t>,</w:t>
      </w:r>
      <w:r w:rsidR="002D398C">
        <w:rPr>
          <w:rFonts w:ascii="Arial" w:hAnsi="Arial" w:cs="Arial"/>
          <w:sz w:val="24"/>
          <w:szCs w:val="24"/>
        </w:rPr>
        <w:t xml:space="preserve"> </w:t>
      </w:r>
      <w:r w:rsidR="007E26AA">
        <w:rPr>
          <w:rFonts w:ascii="Arial" w:hAnsi="Arial" w:cs="Arial"/>
          <w:sz w:val="24"/>
          <w:szCs w:val="24"/>
        </w:rPr>
        <w:t>président</w:t>
      </w:r>
      <w:r w:rsidR="002D398C">
        <w:rPr>
          <w:rFonts w:ascii="Arial" w:hAnsi="Arial" w:cs="Arial"/>
          <w:sz w:val="24"/>
          <w:szCs w:val="24"/>
        </w:rPr>
        <w:t xml:space="preserve"> du Sénat</w:t>
      </w:r>
      <w:r w:rsidR="007E26AA">
        <w:rPr>
          <w:rFonts w:ascii="Arial" w:hAnsi="Arial" w:cs="Arial"/>
          <w:sz w:val="24"/>
          <w:szCs w:val="24"/>
        </w:rPr>
        <w:t xml:space="preserve">. </w:t>
      </w:r>
      <w:r w:rsidR="00BE78DE">
        <w:rPr>
          <w:rFonts w:ascii="Arial" w:hAnsi="Arial" w:cs="Arial"/>
          <w:sz w:val="24"/>
          <w:szCs w:val="24"/>
        </w:rPr>
        <w:t>Alors qu’il était ministre des Affaires étrangères, à</w:t>
      </w:r>
      <w:r w:rsidR="00265440">
        <w:rPr>
          <w:rFonts w:ascii="Arial" w:hAnsi="Arial" w:cs="Arial"/>
          <w:sz w:val="24"/>
          <w:szCs w:val="24"/>
        </w:rPr>
        <w:t xml:space="preserve"> une période où les esprits étaient obsédés par la reconquête de l’Alsace-Lorraine, il s’est fait </w:t>
      </w:r>
      <w:r w:rsidR="00DB081B">
        <w:rPr>
          <w:rFonts w:ascii="Arial" w:hAnsi="Arial" w:cs="Arial"/>
          <w:sz w:val="24"/>
          <w:szCs w:val="24"/>
        </w:rPr>
        <w:t xml:space="preserve">en outre </w:t>
      </w:r>
      <w:r w:rsidR="00265440">
        <w:rPr>
          <w:rFonts w:ascii="Arial" w:hAnsi="Arial" w:cs="Arial"/>
          <w:sz w:val="24"/>
          <w:szCs w:val="24"/>
        </w:rPr>
        <w:t xml:space="preserve">le défenseur d’une </w:t>
      </w:r>
      <w:r w:rsidR="00522DEB">
        <w:rPr>
          <w:rFonts w:ascii="Arial" w:hAnsi="Arial" w:cs="Arial"/>
          <w:sz w:val="24"/>
          <w:szCs w:val="24"/>
        </w:rPr>
        <w:t xml:space="preserve">politique </w:t>
      </w:r>
      <w:r w:rsidR="00265440">
        <w:rPr>
          <w:rFonts w:ascii="Arial" w:hAnsi="Arial" w:cs="Arial"/>
          <w:sz w:val="24"/>
          <w:szCs w:val="24"/>
        </w:rPr>
        <w:t>coloniale très active.</w:t>
      </w:r>
      <w:r w:rsidR="00522DEB">
        <w:rPr>
          <w:rFonts w:ascii="Arial" w:hAnsi="Arial" w:cs="Arial"/>
          <w:sz w:val="24"/>
          <w:szCs w:val="24"/>
        </w:rPr>
        <w:t xml:space="preserve"> </w:t>
      </w:r>
      <w:r w:rsidR="00BE78DE">
        <w:rPr>
          <w:rFonts w:ascii="Arial" w:hAnsi="Arial" w:cs="Arial"/>
          <w:sz w:val="24"/>
          <w:szCs w:val="24"/>
        </w:rPr>
        <w:t>A telle enseigne que se</w:t>
      </w:r>
      <w:r w:rsidR="00522DEB">
        <w:rPr>
          <w:rFonts w:ascii="Arial" w:hAnsi="Arial" w:cs="Arial"/>
          <w:sz w:val="24"/>
          <w:szCs w:val="24"/>
        </w:rPr>
        <w:t xml:space="preserve">s détracteurs </w:t>
      </w:r>
      <w:r w:rsidR="00265440">
        <w:rPr>
          <w:rFonts w:ascii="Arial" w:hAnsi="Arial" w:cs="Arial"/>
          <w:sz w:val="24"/>
          <w:szCs w:val="24"/>
        </w:rPr>
        <w:t xml:space="preserve">– au nombre desquels se trouvait Clemenceau – </w:t>
      </w:r>
      <w:r w:rsidR="00522DEB">
        <w:rPr>
          <w:rFonts w:ascii="Arial" w:hAnsi="Arial" w:cs="Arial"/>
          <w:sz w:val="24"/>
          <w:szCs w:val="24"/>
        </w:rPr>
        <w:t>l’ont appelé « </w:t>
      </w:r>
      <w:r w:rsidR="007E26AA">
        <w:rPr>
          <w:rFonts w:ascii="Arial" w:hAnsi="Arial" w:cs="Arial"/>
          <w:sz w:val="24"/>
          <w:szCs w:val="24"/>
        </w:rPr>
        <w:t>Ferry-</w:t>
      </w:r>
      <w:r w:rsidR="00522DEB">
        <w:rPr>
          <w:rFonts w:ascii="Arial" w:hAnsi="Arial" w:cs="Arial"/>
          <w:sz w:val="24"/>
          <w:szCs w:val="24"/>
        </w:rPr>
        <w:t xml:space="preserve">Tonkin ». </w:t>
      </w:r>
      <w:r w:rsidR="00265440">
        <w:rPr>
          <w:rFonts w:ascii="Arial" w:hAnsi="Arial" w:cs="Arial"/>
          <w:sz w:val="24"/>
          <w:szCs w:val="24"/>
        </w:rPr>
        <w:t xml:space="preserve">Ses propos colonialistes, </w:t>
      </w:r>
      <w:r w:rsidR="00BE78DE">
        <w:rPr>
          <w:rFonts w:ascii="Arial" w:hAnsi="Arial" w:cs="Arial"/>
          <w:sz w:val="24"/>
          <w:szCs w:val="24"/>
        </w:rPr>
        <w:t>dans un discours resté célèbre</w:t>
      </w:r>
      <w:r w:rsidR="00D87846">
        <w:rPr>
          <w:rFonts w:ascii="Arial" w:hAnsi="Arial" w:cs="Arial"/>
          <w:sz w:val="24"/>
          <w:szCs w:val="24"/>
        </w:rPr>
        <w:t>,</w:t>
      </w:r>
      <w:r w:rsidR="00BE78DE">
        <w:rPr>
          <w:rFonts w:ascii="Arial" w:hAnsi="Arial" w:cs="Arial"/>
          <w:sz w:val="24"/>
          <w:szCs w:val="24"/>
        </w:rPr>
        <w:t xml:space="preserve"> où il estimait que la France avait « le devoir de civiliser les races inférieures », sont souvent utilisés à charge</w:t>
      </w:r>
      <w:r w:rsidR="00EF24DC">
        <w:rPr>
          <w:rFonts w:ascii="Arial" w:hAnsi="Arial" w:cs="Arial"/>
          <w:sz w:val="24"/>
          <w:szCs w:val="24"/>
        </w:rPr>
        <w:t>,</w:t>
      </w:r>
      <w:r w:rsidR="002852D5">
        <w:rPr>
          <w:rFonts w:ascii="Arial" w:hAnsi="Arial" w:cs="Arial"/>
          <w:sz w:val="24"/>
          <w:szCs w:val="24"/>
        </w:rPr>
        <w:t xml:space="preserve"> dans un procès </w:t>
      </w:r>
      <w:r w:rsidR="00D87846">
        <w:rPr>
          <w:rFonts w:ascii="Arial" w:hAnsi="Arial" w:cs="Arial"/>
          <w:sz w:val="24"/>
          <w:szCs w:val="24"/>
        </w:rPr>
        <w:t xml:space="preserve">d’intention </w:t>
      </w:r>
      <w:r w:rsidR="00911369">
        <w:rPr>
          <w:rFonts w:ascii="Arial" w:hAnsi="Arial" w:cs="Arial"/>
          <w:sz w:val="24"/>
          <w:szCs w:val="24"/>
        </w:rPr>
        <w:t xml:space="preserve">qui ne tient </w:t>
      </w:r>
      <w:r w:rsidR="002D0D61">
        <w:rPr>
          <w:rFonts w:ascii="Arial" w:hAnsi="Arial" w:cs="Arial"/>
          <w:sz w:val="24"/>
          <w:szCs w:val="24"/>
        </w:rPr>
        <w:t>guère</w:t>
      </w:r>
      <w:r w:rsidR="00911369">
        <w:rPr>
          <w:rFonts w:ascii="Arial" w:hAnsi="Arial" w:cs="Arial"/>
          <w:sz w:val="24"/>
          <w:szCs w:val="24"/>
        </w:rPr>
        <w:t xml:space="preserve"> compte des modes de pensée de l’époque. </w:t>
      </w:r>
    </w:p>
    <w:p w:rsidR="00463F69" w:rsidRDefault="00463F69" w:rsidP="00704DB3">
      <w:pPr>
        <w:widowControl w:val="0"/>
        <w:tabs>
          <w:tab w:val="left" w:pos="7741"/>
        </w:tabs>
        <w:spacing w:after="0" w:line="360" w:lineRule="auto"/>
        <w:ind w:firstLine="284"/>
        <w:jc w:val="both"/>
        <w:rPr>
          <w:rFonts w:ascii="Arial" w:hAnsi="Arial" w:cs="Arial"/>
          <w:sz w:val="24"/>
          <w:szCs w:val="24"/>
        </w:rPr>
      </w:pPr>
      <w:r>
        <w:rPr>
          <w:rFonts w:ascii="Arial" w:hAnsi="Arial" w:cs="Arial"/>
          <w:sz w:val="24"/>
          <w:szCs w:val="24"/>
        </w:rPr>
        <w:t xml:space="preserve">Cette remarque sur le contexte historique </w:t>
      </w:r>
      <w:r w:rsidR="00911369">
        <w:rPr>
          <w:rFonts w:ascii="Arial" w:hAnsi="Arial" w:cs="Arial"/>
          <w:sz w:val="24"/>
          <w:szCs w:val="24"/>
        </w:rPr>
        <w:t>m’invite à souligner</w:t>
      </w:r>
      <w:r>
        <w:rPr>
          <w:rFonts w:ascii="Arial" w:hAnsi="Arial" w:cs="Arial"/>
          <w:sz w:val="24"/>
          <w:szCs w:val="24"/>
        </w:rPr>
        <w:t xml:space="preserve"> un </w:t>
      </w:r>
      <w:r w:rsidR="00FD5196">
        <w:rPr>
          <w:rFonts w:ascii="Arial" w:hAnsi="Arial" w:cs="Arial"/>
          <w:sz w:val="24"/>
          <w:szCs w:val="24"/>
        </w:rPr>
        <w:t>point de convergence intéressant</w:t>
      </w:r>
      <w:r>
        <w:rPr>
          <w:rFonts w:ascii="Arial" w:hAnsi="Arial" w:cs="Arial"/>
          <w:sz w:val="24"/>
          <w:szCs w:val="24"/>
        </w:rPr>
        <w:t xml:space="preserve">. Avec un léger décalage dans le temps, l’essor des écoles </w:t>
      </w:r>
      <w:proofErr w:type="spellStart"/>
      <w:r>
        <w:rPr>
          <w:rFonts w:ascii="Arial" w:hAnsi="Arial" w:cs="Arial"/>
          <w:sz w:val="24"/>
          <w:szCs w:val="24"/>
        </w:rPr>
        <w:t>grundtvigiennes</w:t>
      </w:r>
      <w:proofErr w:type="spellEnd"/>
      <w:r>
        <w:rPr>
          <w:rFonts w:ascii="Arial" w:hAnsi="Arial" w:cs="Arial"/>
          <w:sz w:val="24"/>
          <w:szCs w:val="24"/>
        </w:rPr>
        <w:t xml:space="preserve"> et </w:t>
      </w:r>
      <w:r w:rsidR="00D62C48">
        <w:rPr>
          <w:rFonts w:ascii="Arial" w:hAnsi="Arial" w:cs="Arial"/>
          <w:sz w:val="24"/>
          <w:szCs w:val="24"/>
        </w:rPr>
        <w:t xml:space="preserve">celui </w:t>
      </w:r>
      <w:r>
        <w:rPr>
          <w:rFonts w:ascii="Arial" w:hAnsi="Arial" w:cs="Arial"/>
          <w:sz w:val="24"/>
          <w:szCs w:val="24"/>
        </w:rPr>
        <w:t>de l’école républicaine de Jules Ferry s’explique</w:t>
      </w:r>
      <w:r w:rsidR="00D62C48">
        <w:rPr>
          <w:rFonts w:ascii="Arial" w:hAnsi="Arial" w:cs="Arial"/>
          <w:sz w:val="24"/>
          <w:szCs w:val="24"/>
        </w:rPr>
        <w:t>nt</w:t>
      </w:r>
      <w:r>
        <w:rPr>
          <w:rFonts w:ascii="Arial" w:hAnsi="Arial" w:cs="Arial"/>
          <w:sz w:val="24"/>
          <w:szCs w:val="24"/>
        </w:rPr>
        <w:t xml:space="preserve"> </w:t>
      </w:r>
      <w:r w:rsidR="002D0D61">
        <w:rPr>
          <w:rFonts w:ascii="Arial" w:hAnsi="Arial" w:cs="Arial"/>
          <w:sz w:val="24"/>
          <w:szCs w:val="24"/>
        </w:rPr>
        <w:t xml:space="preserve">en bonne partie </w:t>
      </w:r>
      <w:r>
        <w:rPr>
          <w:rFonts w:ascii="Arial" w:hAnsi="Arial" w:cs="Arial"/>
          <w:sz w:val="24"/>
          <w:szCs w:val="24"/>
        </w:rPr>
        <w:t xml:space="preserve">par </w:t>
      </w:r>
      <w:r w:rsidR="002D0D61">
        <w:rPr>
          <w:rFonts w:ascii="Arial" w:hAnsi="Arial" w:cs="Arial"/>
          <w:sz w:val="24"/>
          <w:szCs w:val="24"/>
        </w:rPr>
        <w:t>les</w:t>
      </w:r>
      <w:r>
        <w:rPr>
          <w:rFonts w:ascii="Arial" w:hAnsi="Arial" w:cs="Arial"/>
          <w:sz w:val="24"/>
          <w:szCs w:val="24"/>
        </w:rPr>
        <w:t xml:space="preserve"> défaite</w:t>
      </w:r>
      <w:r w:rsidR="002D0D61">
        <w:rPr>
          <w:rFonts w:ascii="Arial" w:hAnsi="Arial" w:cs="Arial"/>
          <w:sz w:val="24"/>
          <w:szCs w:val="24"/>
        </w:rPr>
        <w:t>s</w:t>
      </w:r>
      <w:r>
        <w:rPr>
          <w:rFonts w:ascii="Arial" w:hAnsi="Arial" w:cs="Arial"/>
          <w:sz w:val="24"/>
          <w:szCs w:val="24"/>
        </w:rPr>
        <w:t xml:space="preserve"> militaire</w:t>
      </w:r>
      <w:r w:rsidR="002D0D61">
        <w:rPr>
          <w:rFonts w:ascii="Arial" w:hAnsi="Arial" w:cs="Arial"/>
          <w:sz w:val="24"/>
          <w:szCs w:val="24"/>
        </w:rPr>
        <w:t>s</w:t>
      </w:r>
      <w:r w:rsidR="00D62C48">
        <w:rPr>
          <w:rFonts w:ascii="Arial" w:hAnsi="Arial" w:cs="Arial"/>
          <w:sz w:val="24"/>
          <w:szCs w:val="24"/>
        </w:rPr>
        <w:t xml:space="preserve"> retentissantes</w:t>
      </w:r>
      <w:r>
        <w:rPr>
          <w:rFonts w:ascii="Arial" w:hAnsi="Arial" w:cs="Arial"/>
          <w:sz w:val="24"/>
          <w:szCs w:val="24"/>
        </w:rPr>
        <w:t xml:space="preserve"> que nos deux pays ont subie</w:t>
      </w:r>
      <w:r w:rsidR="002D0D61">
        <w:rPr>
          <w:rFonts w:ascii="Arial" w:hAnsi="Arial" w:cs="Arial"/>
          <w:sz w:val="24"/>
          <w:szCs w:val="24"/>
        </w:rPr>
        <w:t>s</w:t>
      </w:r>
      <w:r w:rsidR="00FB57EE">
        <w:rPr>
          <w:rFonts w:ascii="Arial" w:hAnsi="Arial" w:cs="Arial"/>
          <w:sz w:val="24"/>
          <w:szCs w:val="24"/>
        </w:rPr>
        <w:t xml:space="preserve"> </w:t>
      </w:r>
      <w:r>
        <w:rPr>
          <w:rFonts w:ascii="Arial" w:hAnsi="Arial" w:cs="Arial"/>
          <w:sz w:val="24"/>
          <w:szCs w:val="24"/>
        </w:rPr>
        <w:t xml:space="preserve">face à la Prusse de Bismarck : </w:t>
      </w:r>
      <w:r w:rsidR="00FB57EE">
        <w:rPr>
          <w:rFonts w:ascii="Arial" w:hAnsi="Arial" w:cs="Arial"/>
          <w:sz w:val="24"/>
          <w:szCs w:val="24"/>
        </w:rPr>
        <w:t>l’un</w:t>
      </w:r>
      <w:r w:rsidR="002D0D61">
        <w:rPr>
          <w:rFonts w:ascii="Arial" w:hAnsi="Arial" w:cs="Arial"/>
          <w:sz w:val="24"/>
          <w:szCs w:val="24"/>
        </w:rPr>
        <w:t>e</w:t>
      </w:r>
      <w:r w:rsidR="00FB57EE">
        <w:rPr>
          <w:rFonts w:ascii="Arial" w:hAnsi="Arial" w:cs="Arial"/>
          <w:sz w:val="24"/>
          <w:szCs w:val="24"/>
        </w:rPr>
        <w:t xml:space="preserve"> </w:t>
      </w:r>
      <w:r>
        <w:rPr>
          <w:rFonts w:ascii="Arial" w:hAnsi="Arial" w:cs="Arial"/>
          <w:sz w:val="24"/>
          <w:szCs w:val="24"/>
        </w:rPr>
        <w:t>en 1864, lors de la guerr</w:t>
      </w:r>
      <w:r w:rsidR="00FB57EE">
        <w:rPr>
          <w:rFonts w:ascii="Arial" w:hAnsi="Arial" w:cs="Arial"/>
          <w:sz w:val="24"/>
          <w:szCs w:val="24"/>
        </w:rPr>
        <w:t xml:space="preserve">e des Duchés, </w:t>
      </w:r>
      <w:r>
        <w:rPr>
          <w:rFonts w:ascii="Arial" w:hAnsi="Arial" w:cs="Arial"/>
          <w:sz w:val="24"/>
          <w:szCs w:val="24"/>
        </w:rPr>
        <w:t xml:space="preserve">et </w:t>
      </w:r>
      <w:r w:rsidR="00FB57EE">
        <w:rPr>
          <w:rFonts w:ascii="Arial" w:hAnsi="Arial" w:cs="Arial"/>
          <w:sz w:val="24"/>
          <w:szCs w:val="24"/>
        </w:rPr>
        <w:t xml:space="preserve">l’autre </w:t>
      </w:r>
      <w:r>
        <w:rPr>
          <w:rFonts w:ascii="Arial" w:hAnsi="Arial" w:cs="Arial"/>
          <w:sz w:val="24"/>
          <w:szCs w:val="24"/>
        </w:rPr>
        <w:t xml:space="preserve">en 1870, lors de l’affrontement qui s’est soldé par la proclamation du deuxième « Reich » allemand à la Galerie des glaces, à Versailles, en janvier 1871. </w:t>
      </w:r>
      <w:r w:rsidR="00D27887">
        <w:rPr>
          <w:rFonts w:ascii="Arial" w:hAnsi="Arial" w:cs="Arial"/>
          <w:sz w:val="24"/>
          <w:szCs w:val="24"/>
        </w:rPr>
        <w:t>Le Dane</w:t>
      </w:r>
      <w:r w:rsidR="003F2D91">
        <w:rPr>
          <w:rFonts w:ascii="Arial" w:hAnsi="Arial" w:cs="Arial"/>
          <w:sz w:val="24"/>
          <w:szCs w:val="24"/>
        </w:rPr>
        <w:t xml:space="preserve">mark avait perdu les Duchés, et </w:t>
      </w:r>
      <w:r w:rsidR="00D27887">
        <w:rPr>
          <w:rFonts w:ascii="Arial" w:hAnsi="Arial" w:cs="Arial"/>
          <w:sz w:val="24"/>
          <w:szCs w:val="24"/>
        </w:rPr>
        <w:t xml:space="preserve">la France l’Alsace-Lorraine. </w:t>
      </w:r>
      <w:r w:rsidR="003F2D91">
        <w:rPr>
          <w:rFonts w:ascii="Arial" w:hAnsi="Arial" w:cs="Arial"/>
          <w:sz w:val="24"/>
          <w:szCs w:val="24"/>
        </w:rPr>
        <w:t>D</w:t>
      </w:r>
      <w:r>
        <w:rPr>
          <w:rFonts w:ascii="Arial" w:hAnsi="Arial" w:cs="Arial"/>
          <w:sz w:val="24"/>
          <w:szCs w:val="24"/>
        </w:rPr>
        <w:t>ès le milieu du siècle, la menace allemande a créé le besoin de fonder des écoles capables d</w:t>
      </w:r>
      <w:r w:rsidR="00FB57EE">
        <w:rPr>
          <w:rFonts w:ascii="Arial" w:hAnsi="Arial" w:cs="Arial"/>
          <w:sz w:val="24"/>
          <w:szCs w:val="24"/>
        </w:rPr>
        <w:t>e cultiver</w:t>
      </w:r>
      <w:r>
        <w:rPr>
          <w:rFonts w:ascii="Arial" w:hAnsi="Arial" w:cs="Arial"/>
          <w:sz w:val="24"/>
          <w:szCs w:val="24"/>
        </w:rPr>
        <w:t xml:space="preserve"> le sentiment identitaire danois. Un peu de la même manière, Jules Ferry considérait comme beaucoup d’autres que l’ignorance, le manque d’éducation des masses populaires étaient l</w:t>
      </w:r>
      <w:r w:rsidR="00FA09B9">
        <w:rPr>
          <w:rFonts w:ascii="Arial" w:hAnsi="Arial" w:cs="Arial"/>
          <w:sz w:val="24"/>
          <w:szCs w:val="24"/>
        </w:rPr>
        <w:t xml:space="preserve">a cause de la défaite </w:t>
      </w:r>
      <w:r>
        <w:rPr>
          <w:rFonts w:ascii="Arial" w:hAnsi="Arial" w:cs="Arial"/>
          <w:sz w:val="24"/>
          <w:szCs w:val="24"/>
        </w:rPr>
        <w:t>de 1870. Ses projets conc</w:t>
      </w:r>
      <w:r w:rsidR="005B2139">
        <w:rPr>
          <w:rFonts w:ascii="Arial" w:hAnsi="Arial" w:cs="Arial"/>
          <w:sz w:val="24"/>
          <w:szCs w:val="24"/>
        </w:rPr>
        <w:t xml:space="preserve">ernant </w:t>
      </w:r>
      <w:r w:rsidR="005B2139">
        <w:rPr>
          <w:rFonts w:ascii="Arial" w:hAnsi="Arial" w:cs="Arial"/>
          <w:sz w:val="24"/>
          <w:szCs w:val="24"/>
        </w:rPr>
        <w:lastRenderedPageBreak/>
        <w:t>l’é</w:t>
      </w:r>
      <w:r>
        <w:rPr>
          <w:rFonts w:ascii="Arial" w:hAnsi="Arial" w:cs="Arial"/>
          <w:sz w:val="24"/>
          <w:szCs w:val="24"/>
        </w:rPr>
        <w:t>cole avaient pour but d’apporter un remède à cette situation.</w:t>
      </w:r>
      <w:r w:rsidR="00D27887">
        <w:rPr>
          <w:rFonts w:ascii="Arial" w:hAnsi="Arial" w:cs="Arial"/>
          <w:sz w:val="24"/>
          <w:szCs w:val="24"/>
        </w:rPr>
        <w:t xml:space="preserve"> </w:t>
      </w:r>
    </w:p>
    <w:p w:rsidR="008609A8" w:rsidRDefault="00D757CA" w:rsidP="00704DB3">
      <w:pPr>
        <w:widowControl w:val="0"/>
        <w:tabs>
          <w:tab w:val="left" w:pos="7741"/>
        </w:tabs>
        <w:spacing w:after="0" w:line="360" w:lineRule="auto"/>
        <w:ind w:firstLine="284"/>
        <w:jc w:val="both"/>
        <w:rPr>
          <w:rFonts w:ascii="Arial" w:hAnsi="Arial" w:cs="Arial"/>
          <w:sz w:val="24"/>
          <w:szCs w:val="24"/>
        </w:rPr>
      </w:pPr>
      <w:r w:rsidRPr="009D66A2">
        <w:rPr>
          <w:rFonts w:ascii="Arial" w:hAnsi="Arial" w:cs="Arial"/>
          <w:sz w:val="24"/>
          <w:szCs w:val="24"/>
        </w:rPr>
        <w:t>La réforme de l’enseignement primaire menée à bien par Jules Ferry, avec le</w:t>
      </w:r>
      <w:r w:rsidR="005B16F9">
        <w:rPr>
          <w:rFonts w:ascii="Arial" w:hAnsi="Arial" w:cs="Arial"/>
          <w:sz w:val="24"/>
          <w:szCs w:val="24"/>
        </w:rPr>
        <w:t>s lois de 1881 (gratuité</w:t>
      </w:r>
      <w:r w:rsidRPr="009D66A2">
        <w:rPr>
          <w:rFonts w:ascii="Arial" w:hAnsi="Arial" w:cs="Arial"/>
          <w:sz w:val="24"/>
          <w:szCs w:val="24"/>
        </w:rPr>
        <w:t>) et de 1882 (laïcité et obligation scolaire), au terme d’une rude bataille</w:t>
      </w:r>
      <w:r w:rsidR="008609A8">
        <w:rPr>
          <w:rFonts w:ascii="Arial" w:hAnsi="Arial" w:cs="Arial"/>
          <w:sz w:val="24"/>
          <w:szCs w:val="24"/>
        </w:rPr>
        <w:t xml:space="preserve"> politique</w:t>
      </w:r>
      <w:r w:rsidRPr="009D66A2">
        <w:rPr>
          <w:rFonts w:ascii="Arial" w:hAnsi="Arial" w:cs="Arial"/>
          <w:sz w:val="24"/>
          <w:szCs w:val="24"/>
        </w:rPr>
        <w:t xml:space="preserve">, a posé l’un des </w:t>
      </w:r>
      <w:r w:rsidR="00F649C0">
        <w:rPr>
          <w:rFonts w:ascii="Arial" w:hAnsi="Arial" w:cs="Arial"/>
          <w:sz w:val="24"/>
          <w:szCs w:val="24"/>
        </w:rPr>
        <w:t xml:space="preserve">principaux </w:t>
      </w:r>
      <w:r w:rsidRPr="009D66A2">
        <w:rPr>
          <w:rFonts w:ascii="Arial" w:hAnsi="Arial" w:cs="Arial"/>
          <w:sz w:val="24"/>
          <w:szCs w:val="24"/>
        </w:rPr>
        <w:t xml:space="preserve">fondements de la France républicaine. </w:t>
      </w:r>
      <w:r w:rsidR="00F649C0">
        <w:rPr>
          <w:rFonts w:ascii="Arial" w:hAnsi="Arial" w:cs="Arial"/>
          <w:sz w:val="24"/>
          <w:szCs w:val="24"/>
        </w:rPr>
        <w:t>L</w:t>
      </w:r>
      <w:r w:rsidR="00F649C0" w:rsidRPr="009D66A2">
        <w:rPr>
          <w:rFonts w:ascii="Arial" w:hAnsi="Arial" w:cs="Arial"/>
          <w:sz w:val="24"/>
          <w:szCs w:val="24"/>
        </w:rPr>
        <w:t xml:space="preserve">a loi de 1905 sur la séparation de l’Eglise et de l’Etat </w:t>
      </w:r>
      <w:r w:rsidR="00F649C0">
        <w:rPr>
          <w:rFonts w:ascii="Arial" w:hAnsi="Arial" w:cs="Arial"/>
          <w:sz w:val="24"/>
          <w:szCs w:val="24"/>
        </w:rPr>
        <w:t>a complété</w:t>
      </w:r>
      <w:r w:rsidR="00F649C0" w:rsidRPr="009D66A2">
        <w:rPr>
          <w:rFonts w:ascii="Arial" w:hAnsi="Arial" w:cs="Arial"/>
          <w:sz w:val="24"/>
          <w:szCs w:val="24"/>
        </w:rPr>
        <w:t xml:space="preserve"> </w:t>
      </w:r>
      <w:r w:rsidR="00F649C0">
        <w:rPr>
          <w:rFonts w:ascii="Arial" w:hAnsi="Arial" w:cs="Arial"/>
          <w:sz w:val="24"/>
          <w:szCs w:val="24"/>
        </w:rPr>
        <w:t>cet arsenal législatif et parachevé l’œuvre de Jules Ferry dans le domaine scolaire</w:t>
      </w:r>
      <w:r w:rsidR="00F649C0" w:rsidRPr="009D66A2">
        <w:rPr>
          <w:rFonts w:ascii="Arial" w:hAnsi="Arial" w:cs="Arial"/>
          <w:sz w:val="24"/>
          <w:szCs w:val="24"/>
        </w:rPr>
        <w:t xml:space="preserve">. </w:t>
      </w:r>
    </w:p>
    <w:p w:rsidR="00D757CA" w:rsidRDefault="00D757CA" w:rsidP="00704DB3">
      <w:pPr>
        <w:widowControl w:val="0"/>
        <w:tabs>
          <w:tab w:val="left" w:pos="7741"/>
        </w:tabs>
        <w:spacing w:after="0" w:line="360" w:lineRule="auto"/>
        <w:ind w:firstLine="284"/>
        <w:jc w:val="both"/>
        <w:rPr>
          <w:rFonts w:ascii="Arial" w:hAnsi="Arial" w:cs="Arial"/>
          <w:sz w:val="24"/>
          <w:szCs w:val="24"/>
        </w:rPr>
      </w:pPr>
      <w:r>
        <w:rPr>
          <w:rFonts w:ascii="Arial" w:hAnsi="Arial" w:cs="Arial"/>
          <w:sz w:val="24"/>
          <w:szCs w:val="24"/>
        </w:rPr>
        <w:t xml:space="preserve">J’ai déjà souligné qu’on ne peut pas comparer terme à terme </w:t>
      </w:r>
      <w:r w:rsidR="001E5689">
        <w:rPr>
          <w:rFonts w:ascii="Arial" w:hAnsi="Arial" w:cs="Arial"/>
          <w:sz w:val="24"/>
          <w:szCs w:val="24"/>
        </w:rPr>
        <w:t xml:space="preserve">le mouvement </w:t>
      </w:r>
      <w:proofErr w:type="spellStart"/>
      <w:r w:rsidR="001E5689">
        <w:rPr>
          <w:rFonts w:ascii="Arial" w:hAnsi="Arial" w:cs="Arial"/>
          <w:sz w:val="24"/>
          <w:szCs w:val="24"/>
        </w:rPr>
        <w:t>grundtvigien</w:t>
      </w:r>
      <w:proofErr w:type="spellEnd"/>
      <w:r>
        <w:rPr>
          <w:rFonts w:ascii="Arial" w:hAnsi="Arial" w:cs="Arial"/>
          <w:sz w:val="24"/>
          <w:szCs w:val="24"/>
        </w:rPr>
        <w:t xml:space="preserve"> avec</w:t>
      </w:r>
      <w:r w:rsidR="005B16F9">
        <w:rPr>
          <w:rFonts w:ascii="Arial" w:hAnsi="Arial" w:cs="Arial"/>
          <w:sz w:val="24"/>
          <w:szCs w:val="24"/>
        </w:rPr>
        <w:t xml:space="preserve"> l’école républicaine de</w:t>
      </w:r>
      <w:r>
        <w:rPr>
          <w:rFonts w:ascii="Arial" w:hAnsi="Arial" w:cs="Arial"/>
          <w:sz w:val="24"/>
          <w:szCs w:val="24"/>
        </w:rPr>
        <w:t xml:space="preserve"> </w:t>
      </w:r>
      <w:r w:rsidR="00306964">
        <w:rPr>
          <w:rFonts w:ascii="Arial" w:hAnsi="Arial" w:cs="Arial"/>
          <w:sz w:val="24"/>
          <w:szCs w:val="24"/>
        </w:rPr>
        <w:t>Jules Ferry</w:t>
      </w:r>
      <w:r>
        <w:rPr>
          <w:rFonts w:ascii="Arial" w:hAnsi="Arial" w:cs="Arial"/>
          <w:sz w:val="24"/>
          <w:szCs w:val="24"/>
        </w:rPr>
        <w:t xml:space="preserve">, dans la mesure où il s’agissait dans un cas d’écoles privées et dans l’autre de </w:t>
      </w:r>
      <w:r w:rsidR="009D66A2" w:rsidRPr="009D66A2">
        <w:rPr>
          <w:rFonts w:ascii="Arial" w:hAnsi="Arial" w:cs="Arial"/>
          <w:sz w:val="24"/>
          <w:szCs w:val="24"/>
        </w:rPr>
        <w:t xml:space="preserve">l’école </w:t>
      </w:r>
      <w:r w:rsidR="00306964">
        <w:rPr>
          <w:rFonts w:ascii="Arial" w:hAnsi="Arial" w:cs="Arial"/>
          <w:sz w:val="24"/>
          <w:szCs w:val="24"/>
        </w:rPr>
        <w:t xml:space="preserve">primaire </w:t>
      </w:r>
      <w:r w:rsidR="009D66A2" w:rsidRPr="009D66A2">
        <w:rPr>
          <w:rFonts w:ascii="Arial" w:hAnsi="Arial" w:cs="Arial"/>
          <w:sz w:val="24"/>
          <w:szCs w:val="24"/>
        </w:rPr>
        <w:t>publique</w:t>
      </w:r>
      <w:r>
        <w:rPr>
          <w:rFonts w:ascii="Arial" w:hAnsi="Arial" w:cs="Arial"/>
          <w:sz w:val="24"/>
          <w:szCs w:val="24"/>
        </w:rPr>
        <w:t xml:space="preserve">. </w:t>
      </w:r>
      <w:r w:rsidRPr="009D66A2">
        <w:rPr>
          <w:rFonts w:ascii="Arial" w:hAnsi="Arial" w:cs="Arial"/>
          <w:sz w:val="24"/>
          <w:szCs w:val="24"/>
        </w:rPr>
        <w:t xml:space="preserve">L’Etat était au centre </w:t>
      </w:r>
      <w:r>
        <w:rPr>
          <w:rFonts w:ascii="Arial" w:hAnsi="Arial" w:cs="Arial"/>
          <w:sz w:val="24"/>
          <w:szCs w:val="24"/>
        </w:rPr>
        <w:t>du</w:t>
      </w:r>
      <w:r w:rsidRPr="009D66A2">
        <w:rPr>
          <w:rFonts w:ascii="Arial" w:hAnsi="Arial" w:cs="Arial"/>
          <w:sz w:val="24"/>
          <w:szCs w:val="24"/>
        </w:rPr>
        <w:t xml:space="preserve"> projet éducatif</w:t>
      </w:r>
      <w:r w:rsidR="00AF1DD7">
        <w:rPr>
          <w:rFonts w:ascii="Arial" w:hAnsi="Arial" w:cs="Arial"/>
          <w:sz w:val="24"/>
          <w:szCs w:val="24"/>
        </w:rPr>
        <w:t xml:space="preserve"> de </w:t>
      </w:r>
      <w:r>
        <w:rPr>
          <w:rFonts w:ascii="Arial" w:hAnsi="Arial" w:cs="Arial"/>
          <w:sz w:val="24"/>
          <w:szCs w:val="24"/>
        </w:rPr>
        <w:t>Ferry, c</w:t>
      </w:r>
      <w:r w:rsidRPr="009D66A2">
        <w:rPr>
          <w:rFonts w:ascii="Arial" w:hAnsi="Arial" w:cs="Arial"/>
          <w:sz w:val="24"/>
          <w:szCs w:val="24"/>
        </w:rPr>
        <w:t xml:space="preserve">e qui le situe </w:t>
      </w:r>
      <w:r>
        <w:rPr>
          <w:rFonts w:ascii="Arial" w:hAnsi="Arial" w:cs="Arial"/>
          <w:sz w:val="24"/>
          <w:szCs w:val="24"/>
        </w:rPr>
        <w:t xml:space="preserve">d’une certaine manière </w:t>
      </w:r>
      <w:r w:rsidRPr="009D66A2">
        <w:rPr>
          <w:rFonts w:ascii="Arial" w:hAnsi="Arial" w:cs="Arial"/>
          <w:sz w:val="24"/>
          <w:szCs w:val="24"/>
        </w:rPr>
        <w:t>aux antipodes de la pédagogie</w:t>
      </w:r>
      <w:r w:rsidR="00D27887">
        <w:rPr>
          <w:rFonts w:ascii="Arial" w:hAnsi="Arial" w:cs="Arial"/>
          <w:sz w:val="24"/>
          <w:szCs w:val="24"/>
        </w:rPr>
        <w:t xml:space="preserve"> </w:t>
      </w:r>
      <w:r w:rsidRPr="009D66A2">
        <w:rPr>
          <w:rFonts w:ascii="Arial" w:hAnsi="Arial" w:cs="Arial"/>
          <w:sz w:val="24"/>
          <w:szCs w:val="24"/>
        </w:rPr>
        <w:t xml:space="preserve">des </w:t>
      </w:r>
      <w:proofErr w:type="spellStart"/>
      <w:r w:rsidRPr="009D66A2">
        <w:rPr>
          <w:rFonts w:ascii="Arial" w:hAnsi="Arial" w:cs="Arial"/>
          <w:i/>
          <w:sz w:val="24"/>
          <w:szCs w:val="24"/>
        </w:rPr>
        <w:t>folkehøjskoler</w:t>
      </w:r>
      <w:proofErr w:type="spellEnd"/>
      <w:r w:rsidRPr="009D66A2">
        <w:rPr>
          <w:rFonts w:ascii="Arial" w:hAnsi="Arial" w:cs="Arial"/>
          <w:sz w:val="24"/>
          <w:szCs w:val="24"/>
        </w:rPr>
        <w:t xml:space="preserve">. </w:t>
      </w:r>
      <w:r>
        <w:rPr>
          <w:rFonts w:ascii="Arial" w:hAnsi="Arial" w:cs="Arial"/>
          <w:sz w:val="24"/>
          <w:szCs w:val="24"/>
        </w:rPr>
        <w:t>U</w:t>
      </w:r>
      <w:r w:rsidR="009D66A2" w:rsidRPr="009D66A2">
        <w:rPr>
          <w:rFonts w:ascii="Arial" w:hAnsi="Arial" w:cs="Arial"/>
          <w:sz w:val="24"/>
          <w:szCs w:val="24"/>
        </w:rPr>
        <w:t xml:space="preserve">ne </w:t>
      </w:r>
      <w:r>
        <w:rPr>
          <w:rFonts w:ascii="Arial" w:hAnsi="Arial" w:cs="Arial"/>
          <w:sz w:val="24"/>
          <w:szCs w:val="24"/>
        </w:rPr>
        <w:t xml:space="preserve">autre </w:t>
      </w:r>
      <w:r w:rsidR="00D46396">
        <w:rPr>
          <w:rFonts w:ascii="Arial" w:hAnsi="Arial" w:cs="Arial"/>
          <w:sz w:val="24"/>
          <w:szCs w:val="24"/>
        </w:rPr>
        <w:t>observation</w:t>
      </w:r>
      <w:r w:rsidR="009D66A2" w:rsidRPr="009D66A2">
        <w:rPr>
          <w:rFonts w:ascii="Arial" w:hAnsi="Arial" w:cs="Arial"/>
          <w:sz w:val="24"/>
          <w:szCs w:val="24"/>
        </w:rPr>
        <w:t xml:space="preserve"> s’impose </w:t>
      </w:r>
      <w:r>
        <w:rPr>
          <w:rFonts w:ascii="Arial" w:hAnsi="Arial" w:cs="Arial"/>
          <w:sz w:val="24"/>
          <w:szCs w:val="24"/>
        </w:rPr>
        <w:t>aussi</w:t>
      </w:r>
      <w:r w:rsidR="00253134">
        <w:rPr>
          <w:rFonts w:ascii="Arial" w:hAnsi="Arial" w:cs="Arial"/>
          <w:sz w:val="24"/>
          <w:szCs w:val="24"/>
        </w:rPr>
        <w:t> :</w:t>
      </w:r>
      <w:r w:rsidR="009D66A2" w:rsidRPr="009D66A2">
        <w:rPr>
          <w:rFonts w:ascii="Arial" w:hAnsi="Arial" w:cs="Arial"/>
          <w:sz w:val="24"/>
          <w:szCs w:val="24"/>
        </w:rPr>
        <w:t xml:space="preserve"> si la religion </w:t>
      </w:r>
      <w:r w:rsidR="006A22CE">
        <w:rPr>
          <w:rFonts w:ascii="Arial" w:hAnsi="Arial" w:cs="Arial"/>
          <w:sz w:val="24"/>
          <w:szCs w:val="24"/>
        </w:rPr>
        <w:t>n’occupait qu’une place secondai</w:t>
      </w:r>
      <w:r w:rsidR="00306964">
        <w:rPr>
          <w:rFonts w:ascii="Arial" w:hAnsi="Arial" w:cs="Arial"/>
          <w:sz w:val="24"/>
          <w:szCs w:val="24"/>
        </w:rPr>
        <w:t>re dans la pensée pédagogique du pasteur</w:t>
      </w:r>
      <w:r w:rsidR="006A22CE">
        <w:rPr>
          <w:rFonts w:ascii="Arial" w:hAnsi="Arial" w:cs="Arial"/>
          <w:sz w:val="24"/>
          <w:szCs w:val="24"/>
        </w:rPr>
        <w:t xml:space="preserve"> Grundtvig</w:t>
      </w:r>
      <w:r w:rsidR="009D66A2" w:rsidRPr="009D66A2">
        <w:rPr>
          <w:rFonts w:ascii="Arial" w:hAnsi="Arial" w:cs="Arial"/>
          <w:sz w:val="24"/>
          <w:szCs w:val="24"/>
        </w:rPr>
        <w:t xml:space="preserve">, </w:t>
      </w:r>
      <w:r w:rsidR="00D87846">
        <w:rPr>
          <w:rFonts w:ascii="Arial" w:hAnsi="Arial" w:cs="Arial"/>
          <w:sz w:val="24"/>
          <w:szCs w:val="24"/>
        </w:rPr>
        <w:t xml:space="preserve">elle faisait toutefois résolument </w:t>
      </w:r>
      <w:r w:rsidR="003C69B7">
        <w:rPr>
          <w:rFonts w:ascii="Arial" w:hAnsi="Arial" w:cs="Arial"/>
          <w:sz w:val="24"/>
          <w:szCs w:val="24"/>
        </w:rPr>
        <w:t>partie de son bagage intel</w:t>
      </w:r>
      <w:r w:rsidR="00306964">
        <w:rPr>
          <w:rFonts w:ascii="Arial" w:hAnsi="Arial" w:cs="Arial"/>
          <w:sz w:val="24"/>
          <w:szCs w:val="24"/>
        </w:rPr>
        <w:t xml:space="preserve">lectuel. </w:t>
      </w:r>
      <w:r w:rsidR="009D66A2" w:rsidRPr="009D66A2">
        <w:rPr>
          <w:rFonts w:ascii="Arial" w:hAnsi="Arial" w:cs="Arial"/>
          <w:sz w:val="24"/>
          <w:szCs w:val="24"/>
        </w:rPr>
        <w:t>Jules Ferry</w:t>
      </w:r>
      <w:r w:rsidR="003C69B7">
        <w:rPr>
          <w:rFonts w:ascii="Arial" w:hAnsi="Arial" w:cs="Arial"/>
          <w:sz w:val="24"/>
          <w:szCs w:val="24"/>
        </w:rPr>
        <w:t>, quant à lui,</w:t>
      </w:r>
      <w:r w:rsidR="009D66A2" w:rsidRPr="009D66A2">
        <w:rPr>
          <w:rFonts w:ascii="Arial" w:hAnsi="Arial" w:cs="Arial"/>
          <w:sz w:val="24"/>
          <w:szCs w:val="24"/>
        </w:rPr>
        <w:t xml:space="preserve"> </w:t>
      </w:r>
      <w:r w:rsidR="001C15E9">
        <w:rPr>
          <w:rFonts w:ascii="Arial" w:hAnsi="Arial" w:cs="Arial"/>
          <w:sz w:val="24"/>
          <w:szCs w:val="24"/>
        </w:rPr>
        <w:t xml:space="preserve">était </w:t>
      </w:r>
      <w:r w:rsidR="007310D9">
        <w:rPr>
          <w:rFonts w:ascii="Arial" w:hAnsi="Arial" w:cs="Arial"/>
          <w:sz w:val="24"/>
          <w:szCs w:val="24"/>
        </w:rPr>
        <w:t>libre penseur</w:t>
      </w:r>
      <w:r w:rsidR="001C15E9">
        <w:rPr>
          <w:rFonts w:ascii="Arial" w:hAnsi="Arial" w:cs="Arial"/>
          <w:sz w:val="24"/>
          <w:szCs w:val="24"/>
        </w:rPr>
        <w:t>, franc-maçon</w:t>
      </w:r>
      <w:r w:rsidR="007310D9">
        <w:rPr>
          <w:rFonts w:ascii="Arial" w:hAnsi="Arial" w:cs="Arial"/>
          <w:sz w:val="24"/>
          <w:szCs w:val="24"/>
        </w:rPr>
        <w:t xml:space="preserve"> et </w:t>
      </w:r>
      <w:r w:rsidR="009D66A2" w:rsidRPr="009D66A2">
        <w:rPr>
          <w:rFonts w:ascii="Arial" w:hAnsi="Arial" w:cs="Arial"/>
          <w:sz w:val="24"/>
          <w:szCs w:val="24"/>
        </w:rPr>
        <w:t>adepte</w:t>
      </w:r>
      <w:r w:rsidR="007310D9">
        <w:rPr>
          <w:rFonts w:ascii="Arial" w:hAnsi="Arial" w:cs="Arial"/>
          <w:sz w:val="24"/>
          <w:szCs w:val="24"/>
        </w:rPr>
        <w:t xml:space="preserve"> du positivisme</w:t>
      </w:r>
      <w:r w:rsidR="009D66A2" w:rsidRPr="009D66A2">
        <w:rPr>
          <w:rFonts w:ascii="Arial" w:hAnsi="Arial" w:cs="Arial"/>
          <w:sz w:val="24"/>
          <w:szCs w:val="24"/>
        </w:rPr>
        <w:t xml:space="preserve">. </w:t>
      </w:r>
      <w:r w:rsidR="00D46396">
        <w:rPr>
          <w:rFonts w:ascii="Arial" w:hAnsi="Arial" w:cs="Arial"/>
          <w:sz w:val="24"/>
          <w:szCs w:val="24"/>
        </w:rPr>
        <w:t>Contrairement à ce qu’on pense souvent, l</w:t>
      </w:r>
      <w:r w:rsidR="009D66A2" w:rsidRPr="009D66A2">
        <w:rPr>
          <w:rFonts w:ascii="Arial" w:hAnsi="Arial" w:cs="Arial"/>
          <w:sz w:val="24"/>
          <w:szCs w:val="24"/>
        </w:rPr>
        <w:t>a laïcité dont il s’est fait le défe</w:t>
      </w:r>
      <w:r w:rsidR="00ED7460">
        <w:rPr>
          <w:rFonts w:ascii="Arial" w:hAnsi="Arial" w:cs="Arial"/>
          <w:sz w:val="24"/>
          <w:szCs w:val="24"/>
        </w:rPr>
        <w:t>nseur avait néanmoins pour objectif déclaré</w:t>
      </w:r>
      <w:r w:rsidR="009D66A2" w:rsidRPr="009D66A2">
        <w:rPr>
          <w:rFonts w:ascii="Arial" w:hAnsi="Arial" w:cs="Arial"/>
          <w:sz w:val="24"/>
          <w:szCs w:val="24"/>
        </w:rPr>
        <w:t xml:space="preserve"> d’assurer la neutralité de l’enseignement, de créer un idéal républicain commun hors des luttes religieuses. </w:t>
      </w:r>
      <w:r w:rsidR="00D87846">
        <w:rPr>
          <w:rFonts w:ascii="Arial" w:hAnsi="Arial" w:cs="Arial"/>
          <w:sz w:val="24"/>
          <w:szCs w:val="24"/>
        </w:rPr>
        <w:t>Il respectait la</w:t>
      </w:r>
      <w:r w:rsidR="00DB081B">
        <w:rPr>
          <w:rFonts w:ascii="Arial" w:hAnsi="Arial" w:cs="Arial"/>
          <w:sz w:val="24"/>
          <w:szCs w:val="24"/>
        </w:rPr>
        <w:t xml:space="preserve"> re</w:t>
      </w:r>
      <w:r w:rsidR="00306964">
        <w:rPr>
          <w:rFonts w:ascii="Arial" w:hAnsi="Arial" w:cs="Arial"/>
          <w:sz w:val="24"/>
          <w:szCs w:val="24"/>
        </w:rPr>
        <w:t xml:space="preserve">ligion en tant que telle, mais il voulait </w:t>
      </w:r>
      <w:r>
        <w:rPr>
          <w:rFonts w:ascii="Arial" w:hAnsi="Arial" w:cs="Arial"/>
          <w:sz w:val="24"/>
          <w:szCs w:val="24"/>
        </w:rPr>
        <w:t>défendre</w:t>
      </w:r>
      <w:r w:rsidR="00306964">
        <w:rPr>
          <w:rFonts w:ascii="Arial" w:hAnsi="Arial" w:cs="Arial"/>
          <w:sz w:val="24"/>
          <w:szCs w:val="24"/>
        </w:rPr>
        <w:t xml:space="preserve"> la liberté de conscience</w:t>
      </w:r>
      <w:r w:rsidR="008609A8">
        <w:rPr>
          <w:rFonts w:ascii="Arial" w:hAnsi="Arial" w:cs="Arial"/>
          <w:sz w:val="24"/>
          <w:szCs w:val="24"/>
        </w:rPr>
        <w:t xml:space="preserve"> pour croyants et non-croyants</w:t>
      </w:r>
      <w:r w:rsidR="00306964">
        <w:rPr>
          <w:rFonts w:ascii="Arial" w:hAnsi="Arial" w:cs="Arial"/>
          <w:sz w:val="24"/>
          <w:szCs w:val="24"/>
        </w:rPr>
        <w:t xml:space="preserve">. </w:t>
      </w:r>
      <w:r w:rsidR="008609A8">
        <w:rPr>
          <w:rFonts w:ascii="Arial" w:hAnsi="Arial" w:cs="Arial"/>
          <w:sz w:val="24"/>
          <w:szCs w:val="24"/>
        </w:rPr>
        <w:t xml:space="preserve">Jules Ferry </w:t>
      </w:r>
      <w:r w:rsidR="00D87846">
        <w:rPr>
          <w:rFonts w:ascii="Arial" w:hAnsi="Arial" w:cs="Arial"/>
          <w:sz w:val="24"/>
          <w:szCs w:val="24"/>
        </w:rPr>
        <w:t>a atteint ses objectifs ambitieux</w:t>
      </w:r>
      <w:r w:rsidR="009D66A2" w:rsidRPr="009D66A2">
        <w:rPr>
          <w:rFonts w:ascii="Arial" w:hAnsi="Arial" w:cs="Arial"/>
          <w:sz w:val="24"/>
          <w:szCs w:val="24"/>
        </w:rPr>
        <w:t>, aidé par la cohorte des «</w:t>
      </w:r>
      <w:r w:rsidR="00AF1DD7">
        <w:rPr>
          <w:rFonts w:ascii="Arial" w:hAnsi="Arial" w:cs="Arial"/>
          <w:sz w:val="24"/>
          <w:szCs w:val="24"/>
        </w:rPr>
        <w:t> hussards noirs</w:t>
      </w:r>
      <w:r w:rsidR="009D66A2" w:rsidRPr="009D66A2">
        <w:rPr>
          <w:rFonts w:ascii="Arial" w:hAnsi="Arial" w:cs="Arial"/>
          <w:sz w:val="24"/>
          <w:szCs w:val="24"/>
        </w:rPr>
        <w:t> »</w:t>
      </w:r>
      <w:r w:rsidR="00AF1DD7">
        <w:rPr>
          <w:rFonts w:ascii="Arial" w:hAnsi="Arial" w:cs="Arial"/>
          <w:sz w:val="24"/>
          <w:szCs w:val="24"/>
        </w:rPr>
        <w:t xml:space="preserve"> de la République</w:t>
      </w:r>
      <w:r w:rsidR="009D66A2" w:rsidRPr="009D66A2">
        <w:rPr>
          <w:rFonts w:ascii="Arial" w:hAnsi="Arial" w:cs="Arial"/>
          <w:sz w:val="24"/>
          <w:szCs w:val="24"/>
        </w:rPr>
        <w:t>, selon</w:t>
      </w:r>
      <w:r w:rsidR="007421AF">
        <w:rPr>
          <w:rFonts w:ascii="Arial" w:hAnsi="Arial" w:cs="Arial"/>
          <w:sz w:val="24"/>
          <w:szCs w:val="24"/>
        </w:rPr>
        <w:t xml:space="preserve"> l’expression invent</w:t>
      </w:r>
      <w:r w:rsidR="008609A8">
        <w:rPr>
          <w:rFonts w:ascii="Arial" w:hAnsi="Arial" w:cs="Arial"/>
          <w:sz w:val="24"/>
          <w:szCs w:val="24"/>
        </w:rPr>
        <w:t>ée par Péguy. En réalité,</w:t>
      </w:r>
      <w:r w:rsidR="004D5460">
        <w:rPr>
          <w:rFonts w:ascii="Arial" w:hAnsi="Arial" w:cs="Arial"/>
          <w:sz w:val="24"/>
          <w:szCs w:val="24"/>
        </w:rPr>
        <w:t xml:space="preserve"> il est bon de savoir que</w:t>
      </w:r>
      <w:r w:rsidR="008609A8">
        <w:rPr>
          <w:rFonts w:ascii="Arial" w:hAnsi="Arial" w:cs="Arial"/>
          <w:sz w:val="24"/>
          <w:szCs w:val="24"/>
        </w:rPr>
        <w:t xml:space="preserve"> la </w:t>
      </w:r>
      <w:r w:rsidR="00D87846">
        <w:rPr>
          <w:rFonts w:ascii="Arial" w:hAnsi="Arial" w:cs="Arial"/>
          <w:sz w:val="24"/>
          <w:szCs w:val="24"/>
        </w:rPr>
        <w:t>tradition d’anticléricalisme intransigeant</w:t>
      </w:r>
      <w:r w:rsidR="0086333A">
        <w:rPr>
          <w:rFonts w:ascii="Arial" w:hAnsi="Arial" w:cs="Arial"/>
          <w:sz w:val="24"/>
          <w:szCs w:val="24"/>
        </w:rPr>
        <w:t xml:space="preserve"> </w:t>
      </w:r>
      <w:r w:rsidR="00D62C48">
        <w:rPr>
          <w:rFonts w:ascii="Arial" w:hAnsi="Arial" w:cs="Arial"/>
          <w:sz w:val="24"/>
          <w:szCs w:val="24"/>
        </w:rPr>
        <w:t xml:space="preserve">et radical </w:t>
      </w:r>
      <w:r w:rsidR="008609A8">
        <w:rPr>
          <w:rFonts w:ascii="Arial" w:hAnsi="Arial" w:cs="Arial"/>
          <w:sz w:val="24"/>
          <w:szCs w:val="24"/>
        </w:rPr>
        <w:t xml:space="preserve">créée par ces instituteurs </w:t>
      </w:r>
      <w:r w:rsidR="0042742D">
        <w:rPr>
          <w:rFonts w:ascii="Arial" w:hAnsi="Arial" w:cs="Arial"/>
          <w:sz w:val="24"/>
          <w:szCs w:val="24"/>
        </w:rPr>
        <w:t>n’était pas</w:t>
      </w:r>
      <w:r w:rsidR="0086333A">
        <w:rPr>
          <w:rFonts w:ascii="Arial" w:hAnsi="Arial" w:cs="Arial"/>
          <w:sz w:val="24"/>
          <w:szCs w:val="24"/>
        </w:rPr>
        <w:t xml:space="preserve"> </w:t>
      </w:r>
      <w:r w:rsidR="00AF1DD7">
        <w:rPr>
          <w:rFonts w:ascii="Arial" w:hAnsi="Arial" w:cs="Arial"/>
          <w:sz w:val="24"/>
          <w:szCs w:val="24"/>
        </w:rPr>
        <w:t>entière</w:t>
      </w:r>
      <w:r w:rsidR="0086333A">
        <w:rPr>
          <w:rFonts w:ascii="Arial" w:hAnsi="Arial" w:cs="Arial"/>
          <w:sz w:val="24"/>
          <w:szCs w:val="24"/>
        </w:rPr>
        <w:t>ment</w:t>
      </w:r>
      <w:r w:rsidR="0042742D">
        <w:rPr>
          <w:rFonts w:ascii="Arial" w:hAnsi="Arial" w:cs="Arial"/>
          <w:sz w:val="24"/>
          <w:szCs w:val="24"/>
        </w:rPr>
        <w:t xml:space="preserve"> conforme</w:t>
      </w:r>
      <w:r w:rsidR="0086333A">
        <w:rPr>
          <w:rFonts w:ascii="Arial" w:hAnsi="Arial" w:cs="Arial"/>
          <w:sz w:val="24"/>
          <w:szCs w:val="24"/>
        </w:rPr>
        <w:t xml:space="preserve"> à sa conception de la laïcité.</w:t>
      </w:r>
    </w:p>
    <w:p w:rsidR="00D30F22" w:rsidRDefault="00325817" w:rsidP="00704DB3">
      <w:pPr>
        <w:widowControl w:val="0"/>
        <w:tabs>
          <w:tab w:val="left" w:pos="7741"/>
        </w:tabs>
        <w:spacing w:after="0" w:line="360" w:lineRule="auto"/>
        <w:ind w:firstLine="284"/>
        <w:jc w:val="both"/>
        <w:rPr>
          <w:rFonts w:ascii="Arial" w:hAnsi="Arial" w:cs="Arial"/>
          <w:sz w:val="24"/>
          <w:szCs w:val="24"/>
        </w:rPr>
      </w:pPr>
      <w:r>
        <w:rPr>
          <w:rFonts w:ascii="Arial" w:hAnsi="Arial" w:cs="Arial"/>
          <w:sz w:val="24"/>
          <w:szCs w:val="24"/>
        </w:rPr>
        <w:t xml:space="preserve">Le terme école « républicaine » a </w:t>
      </w:r>
      <w:r w:rsidR="00480116">
        <w:rPr>
          <w:rFonts w:ascii="Arial" w:hAnsi="Arial" w:cs="Arial"/>
          <w:sz w:val="24"/>
          <w:szCs w:val="24"/>
        </w:rPr>
        <w:t xml:space="preserve">par ailleurs </w:t>
      </w:r>
      <w:r>
        <w:rPr>
          <w:rFonts w:ascii="Arial" w:hAnsi="Arial" w:cs="Arial"/>
          <w:sz w:val="24"/>
          <w:szCs w:val="24"/>
        </w:rPr>
        <w:t xml:space="preserve">des connotations qui peuvent prêter à confusion. </w:t>
      </w:r>
      <w:r w:rsidR="00ED7460">
        <w:rPr>
          <w:rFonts w:ascii="Arial" w:hAnsi="Arial" w:cs="Arial"/>
          <w:sz w:val="24"/>
          <w:szCs w:val="24"/>
        </w:rPr>
        <w:t xml:space="preserve">Ce serait un grave contresens </w:t>
      </w:r>
      <w:r>
        <w:rPr>
          <w:rFonts w:ascii="Arial" w:hAnsi="Arial" w:cs="Arial"/>
          <w:sz w:val="24"/>
          <w:szCs w:val="24"/>
        </w:rPr>
        <w:t xml:space="preserve">d’assimiler les républicains des années 1880 à des révolutionnaires. </w:t>
      </w:r>
      <w:r w:rsidR="00ED7460">
        <w:rPr>
          <w:rFonts w:ascii="Arial" w:hAnsi="Arial" w:cs="Arial"/>
          <w:sz w:val="24"/>
          <w:szCs w:val="24"/>
        </w:rPr>
        <w:t xml:space="preserve">Jules Ferry était bien un </w:t>
      </w:r>
      <w:r w:rsidR="000F1357">
        <w:rPr>
          <w:rFonts w:ascii="Arial" w:hAnsi="Arial" w:cs="Arial"/>
          <w:sz w:val="24"/>
          <w:szCs w:val="24"/>
        </w:rPr>
        <w:t>adepte</w:t>
      </w:r>
      <w:r w:rsidR="00ED7460">
        <w:rPr>
          <w:rFonts w:ascii="Arial" w:hAnsi="Arial" w:cs="Arial"/>
          <w:sz w:val="24"/>
          <w:szCs w:val="24"/>
        </w:rPr>
        <w:t xml:space="preserve"> des Lumières, et, à ce titre, un lointain héritier de la Révolution, mais </w:t>
      </w:r>
      <w:r w:rsidR="00B81E15">
        <w:rPr>
          <w:rFonts w:ascii="Arial" w:hAnsi="Arial" w:cs="Arial"/>
          <w:sz w:val="24"/>
          <w:szCs w:val="24"/>
        </w:rPr>
        <w:t xml:space="preserve">il avait </w:t>
      </w:r>
      <w:r w:rsidR="00AF1DD7">
        <w:rPr>
          <w:rFonts w:ascii="Arial" w:hAnsi="Arial" w:cs="Arial"/>
          <w:sz w:val="24"/>
          <w:szCs w:val="24"/>
        </w:rPr>
        <w:t xml:space="preserve">totalement </w:t>
      </w:r>
      <w:r w:rsidR="00B81E15">
        <w:rPr>
          <w:rFonts w:ascii="Arial" w:hAnsi="Arial" w:cs="Arial"/>
          <w:sz w:val="24"/>
          <w:szCs w:val="24"/>
        </w:rPr>
        <w:t xml:space="preserve">désapprouvé le régime de terreur qui s’était installé </w:t>
      </w:r>
      <w:r w:rsidR="00AF1DD7">
        <w:rPr>
          <w:rFonts w:ascii="Arial" w:hAnsi="Arial" w:cs="Arial"/>
          <w:sz w:val="24"/>
          <w:szCs w:val="24"/>
        </w:rPr>
        <w:t>à Paris pendant la Commune</w:t>
      </w:r>
      <w:r w:rsidR="00B81E15">
        <w:rPr>
          <w:rFonts w:ascii="Arial" w:hAnsi="Arial" w:cs="Arial"/>
          <w:sz w:val="24"/>
          <w:szCs w:val="24"/>
        </w:rPr>
        <w:t>. S</w:t>
      </w:r>
      <w:r w:rsidR="00ED7460">
        <w:rPr>
          <w:rFonts w:ascii="Arial" w:hAnsi="Arial" w:cs="Arial"/>
          <w:sz w:val="24"/>
          <w:szCs w:val="24"/>
        </w:rPr>
        <w:t xml:space="preserve">on ambition était précisément </w:t>
      </w:r>
      <w:r w:rsidR="00B81E15">
        <w:rPr>
          <w:rFonts w:ascii="Arial" w:hAnsi="Arial" w:cs="Arial"/>
          <w:sz w:val="24"/>
          <w:szCs w:val="24"/>
        </w:rPr>
        <w:t>que l’école serve à</w:t>
      </w:r>
      <w:r w:rsidR="00ED7460">
        <w:rPr>
          <w:rFonts w:ascii="Arial" w:hAnsi="Arial" w:cs="Arial"/>
          <w:sz w:val="24"/>
          <w:szCs w:val="24"/>
        </w:rPr>
        <w:t xml:space="preserve"> « mettre</w:t>
      </w:r>
      <w:r w:rsidR="00D30F22">
        <w:rPr>
          <w:rFonts w:ascii="Arial" w:hAnsi="Arial" w:cs="Arial"/>
          <w:sz w:val="24"/>
          <w:szCs w:val="24"/>
        </w:rPr>
        <w:t xml:space="preserve"> fin à l’ère des révolutions ».</w:t>
      </w:r>
      <w:r w:rsidR="004D5460">
        <w:rPr>
          <w:rFonts w:ascii="Arial" w:hAnsi="Arial" w:cs="Arial"/>
          <w:sz w:val="24"/>
          <w:szCs w:val="24"/>
        </w:rPr>
        <w:t xml:space="preserve"> D’une façon générale, la pensée de Jules Ferry était celle d’un modéré, </w:t>
      </w:r>
      <w:r w:rsidR="00FA09B9">
        <w:rPr>
          <w:rFonts w:ascii="Arial" w:hAnsi="Arial" w:cs="Arial"/>
          <w:sz w:val="24"/>
          <w:szCs w:val="24"/>
        </w:rPr>
        <w:t>d’</w:t>
      </w:r>
      <w:r w:rsidR="004D5460">
        <w:rPr>
          <w:rFonts w:ascii="Arial" w:hAnsi="Arial" w:cs="Arial"/>
          <w:sz w:val="24"/>
          <w:szCs w:val="24"/>
        </w:rPr>
        <w:t>un réfo</w:t>
      </w:r>
      <w:r w:rsidR="00FA09B9">
        <w:rPr>
          <w:rFonts w:ascii="Arial" w:hAnsi="Arial" w:cs="Arial"/>
          <w:sz w:val="24"/>
          <w:szCs w:val="24"/>
        </w:rPr>
        <w:t>rmateur</w:t>
      </w:r>
      <w:r w:rsidR="00D5179E">
        <w:rPr>
          <w:rFonts w:ascii="Arial" w:hAnsi="Arial" w:cs="Arial"/>
          <w:sz w:val="24"/>
          <w:szCs w:val="24"/>
        </w:rPr>
        <w:t>.</w:t>
      </w:r>
    </w:p>
    <w:p w:rsidR="009D66A2" w:rsidRDefault="004D5460" w:rsidP="00704DB3">
      <w:pPr>
        <w:widowControl w:val="0"/>
        <w:tabs>
          <w:tab w:val="left" w:pos="7741"/>
        </w:tabs>
        <w:spacing w:after="0" w:line="360" w:lineRule="auto"/>
        <w:ind w:firstLine="284"/>
        <w:jc w:val="both"/>
        <w:rPr>
          <w:rFonts w:ascii="Arial" w:hAnsi="Arial" w:cs="Arial"/>
          <w:sz w:val="24"/>
          <w:szCs w:val="24"/>
        </w:rPr>
      </w:pPr>
      <w:r>
        <w:rPr>
          <w:rFonts w:ascii="Arial" w:hAnsi="Arial" w:cs="Arial"/>
          <w:sz w:val="24"/>
          <w:szCs w:val="24"/>
        </w:rPr>
        <w:t>On</w:t>
      </w:r>
      <w:r w:rsidR="00B970E6">
        <w:rPr>
          <w:rFonts w:ascii="Arial" w:hAnsi="Arial" w:cs="Arial"/>
          <w:sz w:val="24"/>
          <w:szCs w:val="24"/>
        </w:rPr>
        <w:t xml:space="preserve"> associe son nom </w:t>
      </w:r>
      <w:r w:rsidR="0069407A">
        <w:rPr>
          <w:rFonts w:ascii="Arial" w:hAnsi="Arial" w:cs="Arial"/>
          <w:sz w:val="24"/>
          <w:szCs w:val="24"/>
        </w:rPr>
        <w:t xml:space="preserve">à juste titre </w:t>
      </w:r>
      <w:r w:rsidR="00B970E6">
        <w:rPr>
          <w:rFonts w:ascii="Arial" w:hAnsi="Arial" w:cs="Arial"/>
          <w:sz w:val="24"/>
          <w:szCs w:val="24"/>
        </w:rPr>
        <w:t xml:space="preserve">aux notions de </w:t>
      </w:r>
      <w:r w:rsidR="003F2D91">
        <w:rPr>
          <w:rFonts w:ascii="Arial" w:hAnsi="Arial" w:cs="Arial"/>
          <w:sz w:val="24"/>
          <w:szCs w:val="24"/>
        </w:rPr>
        <w:t>« </w:t>
      </w:r>
      <w:r>
        <w:rPr>
          <w:rFonts w:ascii="Arial" w:hAnsi="Arial" w:cs="Arial"/>
          <w:sz w:val="24"/>
          <w:szCs w:val="24"/>
        </w:rPr>
        <w:t>méritocratie</w:t>
      </w:r>
      <w:r w:rsidR="003F2D91">
        <w:rPr>
          <w:rFonts w:ascii="Arial" w:hAnsi="Arial" w:cs="Arial"/>
          <w:sz w:val="24"/>
          <w:szCs w:val="24"/>
        </w:rPr>
        <w:t> »</w:t>
      </w:r>
      <w:r w:rsidR="00B970E6">
        <w:rPr>
          <w:rFonts w:ascii="Arial" w:hAnsi="Arial" w:cs="Arial"/>
          <w:sz w:val="24"/>
          <w:szCs w:val="24"/>
        </w:rPr>
        <w:t>, d’</w:t>
      </w:r>
      <w:r w:rsidR="003F2D91">
        <w:rPr>
          <w:rFonts w:ascii="Arial" w:hAnsi="Arial" w:cs="Arial"/>
          <w:sz w:val="24"/>
          <w:szCs w:val="24"/>
        </w:rPr>
        <w:t>« </w:t>
      </w:r>
      <w:r w:rsidR="00B970E6">
        <w:rPr>
          <w:rFonts w:ascii="Arial" w:hAnsi="Arial" w:cs="Arial"/>
          <w:sz w:val="24"/>
          <w:szCs w:val="24"/>
        </w:rPr>
        <w:t>élitisme</w:t>
      </w:r>
      <w:r w:rsidR="003F2D91">
        <w:rPr>
          <w:rFonts w:ascii="Arial" w:hAnsi="Arial" w:cs="Arial"/>
          <w:sz w:val="24"/>
          <w:szCs w:val="24"/>
        </w:rPr>
        <w:t> »</w:t>
      </w:r>
      <w:r>
        <w:rPr>
          <w:rFonts w:ascii="Arial" w:hAnsi="Arial" w:cs="Arial"/>
          <w:sz w:val="24"/>
          <w:szCs w:val="24"/>
        </w:rPr>
        <w:t xml:space="preserve"> et d’</w:t>
      </w:r>
      <w:r w:rsidR="003F2D91">
        <w:rPr>
          <w:rFonts w:ascii="Arial" w:hAnsi="Arial" w:cs="Arial"/>
          <w:sz w:val="24"/>
          <w:szCs w:val="24"/>
        </w:rPr>
        <w:t>« </w:t>
      </w:r>
      <w:r>
        <w:rPr>
          <w:rFonts w:ascii="Arial" w:hAnsi="Arial" w:cs="Arial"/>
          <w:sz w:val="24"/>
          <w:szCs w:val="24"/>
        </w:rPr>
        <w:t>ascenseur social</w:t>
      </w:r>
      <w:r w:rsidR="003F2D91">
        <w:rPr>
          <w:rFonts w:ascii="Arial" w:hAnsi="Arial" w:cs="Arial"/>
          <w:sz w:val="24"/>
          <w:szCs w:val="24"/>
        </w:rPr>
        <w:t> »</w:t>
      </w:r>
      <w:r w:rsidR="00D72390">
        <w:rPr>
          <w:rFonts w:ascii="Arial" w:hAnsi="Arial" w:cs="Arial"/>
          <w:sz w:val="24"/>
          <w:szCs w:val="24"/>
        </w:rPr>
        <w:t>. A cet égard, i</w:t>
      </w:r>
      <w:r w:rsidR="006428C2">
        <w:rPr>
          <w:rFonts w:ascii="Arial" w:hAnsi="Arial" w:cs="Arial"/>
          <w:sz w:val="24"/>
          <w:szCs w:val="24"/>
        </w:rPr>
        <w:t>l faut pren</w:t>
      </w:r>
      <w:r w:rsidR="00D72390">
        <w:rPr>
          <w:rFonts w:ascii="Arial" w:hAnsi="Arial" w:cs="Arial"/>
          <w:sz w:val="24"/>
          <w:szCs w:val="24"/>
        </w:rPr>
        <w:t>dre conscience du fait qu’après avoir</w:t>
      </w:r>
      <w:r w:rsidR="00AF1DD7">
        <w:rPr>
          <w:rFonts w:ascii="Arial" w:hAnsi="Arial" w:cs="Arial"/>
          <w:sz w:val="24"/>
          <w:szCs w:val="24"/>
        </w:rPr>
        <w:t xml:space="preserve"> </w:t>
      </w:r>
      <w:r w:rsidR="00F16E5A">
        <w:rPr>
          <w:rFonts w:ascii="Arial" w:hAnsi="Arial" w:cs="Arial"/>
          <w:sz w:val="24"/>
          <w:szCs w:val="24"/>
        </w:rPr>
        <w:t>réprouvé</w:t>
      </w:r>
      <w:r w:rsidR="006428C2">
        <w:rPr>
          <w:rFonts w:ascii="Arial" w:hAnsi="Arial" w:cs="Arial"/>
          <w:sz w:val="24"/>
          <w:szCs w:val="24"/>
        </w:rPr>
        <w:t xml:space="preserve"> les excès</w:t>
      </w:r>
      <w:r w:rsidR="00D27887">
        <w:rPr>
          <w:rFonts w:ascii="Arial" w:hAnsi="Arial" w:cs="Arial"/>
          <w:sz w:val="24"/>
          <w:szCs w:val="24"/>
        </w:rPr>
        <w:t xml:space="preserve"> de la Commune</w:t>
      </w:r>
      <w:r w:rsidR="00D72390">
        <w:rPr>
          <w:rFonts w:ascii="Arial" w:hAnsi="Arial" w:cs="Arial"/>
          <w:sz w:val="24"/>
          <w:szCs w:val="24"/>
        </w:rPr>
        <w:t xml:space="preserve">, Ferry a voulu créer une école </w:t>
      </w:r>
      <w:r w:rsidR="006428C2">
        <w:rPr>
          <w:rFonts w:ascii="Arial" w:hAnsi="Arial" w:cs="Arial"/>
          <w:sz w:val="24"/>
          <w:szCs w:val="24"/>
        </w:rPr>
        <w:t>destiné</w:t>
      </w:r>
      <w:r w:rsidR="00D72390">
        <w:rPr>
          <w:rFonts w:ascii="Arial" w:hAnsi="Arial" w:cs="Arial"/>
          <w:sz w:val="24"/>
          <w:szCs w:val="24"/>
        </w:rPr>
        <w:t>e</w:t>
      </w:r>
      <w:r w:rsidR="006428C2">
        <w:rPr>
          <w:rFonts w:ascii="Arial" w:hAnsi="Arial" w:cs="Arial"/>
          <w:sz w:val="24"/>
          <w:szCs w:val="24"/>
        </w:rPr>
        <w:t xml:space="preserve"> à </w:t>
      </w:r>
      <w:r w:rsidR="0038617E">
        <w:rPr>
          <w:rFonts w:ascii="Arial" w:hAnsi="Arial" w:cs="Arial"/>
          <w:sz w:val="24"/>
          <w:szCs w:val="24"/>
        </w:rPr>
        <w:t xml:space="preserve">assurer la stabilité de la société industrielle de l’époque et non à la bouleverser. </w:t>
      </w:r>
      <w:r w:rsidR="0069407A">
        <w:rPr>
          <w:rFonts w:ascii="Arial" w:hAnsi="Arial" w:cs="Arial"/>
          <w:sz w:val="24"/>
          <w:szCs w:val="24"/>
        </w:rPr>
        <w:t xml:space="preserve">L’école de la </w:t>
      </w:r>
      <w:r w:rsidR="0069407A">
        <w:rPr>
          <w:rFonts w:ascii="Arial" w:hAnsi="Arial" w:cs="Arial"/>
          <w:sz w:val="24"/>
          <w:szCs w:val="24"/>
        </w:rPr>
        <w:lastRenderedPageBreak/>
        <w:t>République devait répo</w:t>
      </w:r>
      <w:r w:rsidR="00AF1DD7">
        <w:rPr>
          <w:rFonts w:ascii="Arial" w:hAnsi="Arial" w:cs="Arial"/>
          <w:sz w:val="24"/>
          <w:szCs w:val="24"/>
        </w:rPr>
        <w:t xml:space="preserve">ndre aux besoins croissants d’une </w:t>
      </w:r>
      <w:r w:rsidR="0069407A">
        <w:rPr>
          <w:rFonts w:ascii="Arial" w:hAnsi="Arial" w:cs="Arial"/>
          <w:sz w:val="24"/>
          <w:szCs w:val="24"/>
        </w:rPr>
        <w:t xml:space="preserve">économie nationale </w:t>
      </w:r>
      <w:r w:rsidR="00AF1DD7">
        <w:rPr>
          <w:rFonts w:ascii="Arial" w:hAnsi="Arial" w:cs="Arial"/>
          <w:sz w:val="24"/>
          <w:szCs w:val="24"/>
        </w:rPr>
        <w:t xml:space="preserve">moderne </w:t>
      </w:r>
      <w:r w:rsidR="0069407A">
        <w:rPr>
          <w:rFonts w:ascii="Arial" w:hAnsi="Arial" w:cs="Arial"/>
          <w:sz w:val="24"/>
          <w:szCs w:val="24"/>
        </w:rPr>
        <w:t xml:space="preserve">et protéger le pays de l’idéal socialiste ou communiste. </w:t>
      </w:r>
      <w:r w:rsidR="004F7AF2">
        <w:rPr>
          <w:rFonts w:ascii="Arial" w:hAnsi="Arial" w:cs="Arial"/>
          <w:sz w:val="24"/>
          <w:szCs w:val="24"/>
        </w:rPr>
        <w:t xml:space="preserve">C’est une « école des bon élèves », du mérite individuel, qui a ainsi été créée, </w:t>
      </w:r>
      <w:r w:rsidR="00F16E5A">
        <w:rPr>
          <w:rFonts w:ascii="Arial" w:hAnsi="Arial" w:cs="Arial"/>
          <w:sz w:val="24"/>
          <w:szCs w:val="24"/>
        </w:rPr>
        <w:t>une école faite pour que des fils de paysans et d’ouvriers particulièrement doués puissent améliorer leur condition sociale et par là même contribuer à la pérennité d’</w:t>
      </w:r>
      <w:r w:rsidR="00AF1DD7">
        <w:rPr>
          <w:rFonts w:ascii="Arial" w:hAnsi="Arial" w:cs="Arial"/>
          <w:sz w:val="24"/>
          <w:szCs w:val="24"/>
        </w:rPr>
        <w:t xml:space="preserve">une société pourtant </w:t>
      </w:r>
      <w:r w:rsidR="00F16E5A">
        <w:rPr>
          <w:rFonts w:ascii="Arial" w:hAnsi="Arial" w:cs="Arial"/>
          <w:sz w:val="24"/>
          <w:szCs w:val="24"/>
        </w:rPr>
        <w:t>inégalitaire</w:t>
      </w:r>
      <w:r w:rsidR="00AF1DD7">
        <w:rPr>
          <w:rFonts w:ascii="Arial" w:hAnsi="Arial" w:cs="Arial"/>
          <w:sz w:val="24"/>
          <w:szCs w:val="24"/>
        </w:rPr>
        <w:t xml:space="preserve"> dans son ensemble.</w:t>
      </w:r>
      <w:r w:rsidR="00F16E5A">
        <w:rPr>
          <w:rFonts w:ascii="Arial" w:hAnsi="Arial" w:cs="Arial"/>
          <w:sz w:val="24"/>
          <w:szCs w:val="24"/>
        </w:rPr>
        <w:t xml:space="preserve"> C’est cette tradition </w:t>
      </w:r>
      <w:r w:rsidR="00261771">
        <w:rPr>
          <w:rFonts w:ascii="Arial" w:hAnsi="Arial" w:cs="Arial"/>
          <w:sz w:val="24"/>
          <w:szCs w:val="24"/>
        </w:rPr>
        <w:t xml:space="preserve">foncièrement élitiste </w:t>
      </w:r>
      <w:r w:rsidR="00F16E5A">
        <w:rPr>
          <w:rFonts w:ascii="Arial" w:hAnsi="Arial" w:cs="Arial"/>
          <w:sz w:val="24"/>
          <w:szCs w:val="24"/>
        </w:rPr>
        <w:t xml:space="preserve">qui </w:t>
      </w:r>
      <w:r w:rsidR="00261771">
        <w:rPr>
          <w:rFonts w:ascii="Arial" w:hAnsi="Arial" w:cs="Arial"/>
          <w:sz w:val="24"/>
          <w:szCs w:val="24"/>
        </w:rPr>
        <w:t>figure en quelque sorte dans les « gènes » de</w:t>
      </w:r>
      <w:r w:rsidR="00F16E5A">
        <w:rPr>
          <w:rFonts w:ascii="Arial" w:hAnsi="Arial" w:cs="Arial"/>
          <w:sz w:val="24"/>
          <w:szCs w:val="24"/>
        </w:rPr>
        <w:t xml:space="preserve"> l’école publique française</w:t>
      </w:r>
      <w:r w:rsidR="00B07C03">
        <w:rPr>
          <w:rFonts w:ascii="Arial" w:hAnsi="Arial" w:cs="Arial"/>
          <w:sz w:val="24"/>
          <w:szCs w:val="24"/>
        </w:rPr>
        <w:t xml:space="preserve">, avec tout le stress et les frustrations </w:t>
      </w:r>
      <w:r w:rsidR="00D72390">
        <w:rPr>
          <w:rFonts w:ascii="Arial" w:hAnsi="Arial" w:cs="Arial"/>
          <w:sz w:val="24"/>
          <w:szCs w:val="24"/>
        </w:rPr>
        <w:t>qu’elle</w:t>
      </w:r>
      <w:r w:rsidR="00B07C03">
        <w:rPr>
          <w:rFonts w:ascii="Arial" w:hAnsi="Arial" w:cs="Arial"/>
          <w:sz w:val="24"/>
          <w:szCs w:val="24"/>
        </w:rPr>
        <w:t xml:space="preserve"> </w:t>
      </w:r>
      <w:r w:rsidR="00FA09B9">
        <w:rPr>
          <w:rFonts w:ascii="Arial" w:hAnsi="Arial" w:cs="Arial"/>
          <w:sz w:val="24"/>
          <w:szCs w:val="24"/>
        </w:rPr>
        <w:t>occasionne</w:t>
      </w:r>
      <w:r w:rsidR="00F16E5A">
        <w:rPr>
          <w:rFonts w:ascii="Arial" w:hAnsi="Arial" w:cs="Arial"/>
          <w:sz w:val="24"/>
          <w:szCs w:val="24"/>
        </w:rPr>
        <w:t xml:space="preserve">. </w:t>
      </w:r>
    </w:p>
    <w:p w:rsidR="00D5179E" w:rsidRDefault="00D5179E" w:rsidP="00704DB3">
      <w:pPr>
        <w:widowControl w:val="0"/>
        <w:tabs>
          <w:tab w:val="left" w:pos="7741"/>
        </w:tabs>
        <w:spacing w:after="0" w:line="360" w:lineRule="auto"/>
        <w:jc w:val="both"/>
        <w:rPr>
          <w:rFonts w:ascii="Arial" w:hAnsi="Arial" w:cs="Arial"/>
          <w:sz w:val="24"/>
          <w:szCs w:val="24"/>
        </w:rPr>
      </w:pPr>
    </w:p>
    <w:p w:rsidR="00E85E17" w:rsidRDefault="005B2139" w:rsidP="00704DB3">
      <w:pPr>
        <w:widowControl w:val="0"/>
        <w:spacing w:after="0" w:line="360" w:lineRule="auto"/>
        <w:ind w:firstLine="142"/>
        <w:jc w:val="both"/>
        <w:rPr>
          <w:rFonts w:ascii="Arial" w:hAnsi="Arial" w:cs="Arial"/>
          <w:sz w:val="24"/>
          <w:szCs w:val="28"/>
        </w:rPr>
      </w:pPr>
      <w:r>
        <w:rPr>
          <w:rFonts w:ascii="Arial" w:hAnsi="Arial" w:cs="Arial"/>
          <w:sz w:val="24"/>
          <w:szCs w:val="28"/>
        </w:rPr>
        <w:t xml:space="preserve">En forçant </w:t>
      </w:r>
      <w:r w:rsidR="00E85E17">
        <w:rPr>
          <w:rFonts w:ascii="Arial" w:hAnsi="Arial" w:cs="Arial"/>
          <w:sz w:val="24"/>
          <w:szCs w:val="28"/>
        </w:rPr>
        <w:t xml:space="preserve">le trait, on peut dire que les systèmes scolaires danois et français se caractérisent par des traditions diamétralement opposées. L’école française mise </w:t>
      </w:r>
      <w:r w:rsidR="00D46F91">
        <w:rPr>
          <w:rFonts w:ascii="Arial" w:hAnsi="Arial" w:cs="Arial"/>
          <w:sz w:val="24"/>
          <w:szCs w:val="28"/>
        </w:rPr>
        <w:t xml:space="preserve">avant tout </w:t>
      </w:r>
      <w:r w:rsidR="003F2D91">
        <w:rPr>
          <w:rFonts w:ascii="Arial" w:hAnsi="Arial" w:cs="Arial"/>
          <w:sz w:val="24"/>
          <w:szCs w:val="28"/>
        </w:rPr>
        <w:t xml:space="preserve">sur les connaissances, mais, pour reprendre un propos de </w:t>
      </w:r>
      <w:r w:rsidR="00E85E17">
        <w:rPr>
          <w:rFonts w:ascii="Arial" w:hAnsi="Arial" w:cs="Arial"/>
          <w:sz w:val="24"/>
          <w:szCs w:val="28"/>
        </w:rPr>
        <w:t xml:space="preserve">Bernard </w:t>
      </w:r>
      <w:proofErr w:type="spellStart"/>
      <w:r w:rsidR="00E85E17">
        <w:rPr>
          <w:rFonts w:ascii="Arial" w:hAnsi="Arial" w:cs="Arial"/>
          <w:sz w:val="24"/>
          <w:szCs w:val="28"/>
        </w:rPr>
        <w:t>Hugonnier</w:t>
      </w:r>
      <w:proofErr w:type="spellEnd"/>
      <w:r w:rsidR="00E85E17">
        <w:rPr>
          <w:rFonts w:ascii="Arial" w:hAnsi="Arial" w:cs="Arial"/>
          <w:sz w:val="24"/>
          <w:szCs w:val="28"/>
        </w:rPr>
        <w:t xml:space="preserve">, directeur-adjoint de l’Education à l’OCDE, « c’est en France que les élèves souffrent le plus », tandis que les élèves danois apprennent moins de choses que leurs homologues français, </w:t>
      </w:r>
      <w:r w:rsidR="00D31F65">
        <w:rPr>
          <w:rFonts w:ascii="Arial" w:hAnsi="Arial" w:cs="Arial"/>
          <w:sz w:val="24"/>
          <w:szCs w:val="28"/>
        </w:rPr>
        <w:t xml:space="preserve">mais </w:t>
      </w:r>
      <w:r w:rsidR="00E85E17">
        <w:rPr>
          <w:rFonts w:ascii="Arial" w:hAnsi="Arial" w:cs="Arial"/>
          <w:sz w:val="24"/>
          <w:szCs w:val="28"/>
        </w:rPr>
        <w:t>ils se sentent bien à l’école</w:t>
      </w:r>
      <w:r w:rsidR="00D72390">
        <w:rPr>
          <w:rFonts w:ascii="Arial" w:hAnsi="Arial" w:cs="Arial"/>
          <w:sz w:val="24"/>
          <w:szCs w:val="28"/>
        </w:rPr>
        <w:t xml:space="preserve"> et </w:t>
      </w:r>
      <w:r w:rsidR="00D31F65">
        <w:rPr>
          <w:rFonts w:ascii="Arial" w:hAnsi="Arial" w:cs="Arial"/>
          <w:sz w:val="24"/>
          <w:szCs w:val="28"/>
        </w:rPr>
        <w:t>apprennent à vivre ensemble</w:t>
      </w:r>
      <w:r w:rsidR="00E85E17">
        <w:rPr>
          <w:rFonts w:ascii="Arial" w:hAnsi="Arial" w:cs="Arial"/>
          <w:sz w:val="24"/>
          <w:szCs w:val="28"/>
        </w:rPr>
        <w:t xml:space="preserve">. </w:t>
      </w:r>
      <w:r w:rsidR="00B07C03">
        <w:rPr>
          <w:rFonts w:ascii="Arial" w:hAnsi="Arial" w:cs="Arial"/>
          <w:sz w:val="24"/>
          <w:szCs w:val="28"/>
        </w:rPr>
        <w:t>Malgré ces différences notoires, nos deux pays obtiennent pratiquement les mêmes résultats médiocres lors des enquêtes concernant le suivi des acquis des élèves. Alertés par des mauvais classements répétés, les gouvernements concernés se sont livrés à une réflexion de fond qui a ab</w:t>
      </w:r>
      <w:r w:rsidR="00D31F65">
        <w:rPr>
          <w:rFonts w:ascii="Arial" w:hAnsi="Arial" w:cs="Arial"/>
          <w:sz w:val="24"/>
          <w:szCs w:val="28"/>
        </w:rPr>
        <w:t xml:space="preserve">outi aux réformes </w:t>
      </w:r>
      <w:r>
        <w:rPr>
          <w:rFonts w:ascii="Arial" w:hAnsi="Arial" w:cs="Arial"/>
          <w:sz w:val="24"/>
          <w:szCs w:val="28"/>
        </w:rPr>
        <w:t>qui ont connu un début d’application</w:t>
      </w:r>
      <w:r w:rsidR="00B07C03">
        <w:rPr>
          <w:rFonts w:ascii="Arial" w:hAnsi="Arial" w:cs="Arial"/>
          <w:sz w:val="24"/>
          <w:szCs w:val="28"/>
        </w:rPr>
        <w:t xml:space="preserve"> à la dernière rentrée</w:t>
      </w:r>
      <w:r w:rsidR="00D31F65">
        <w:rPr>
          <w:rFonts w:ascii="Arial" w:hAnsi="Arial" w:cs="Arial"/>
          <w:sz w:val="24"/>
          <w:szCs w:val="28"/>
        </w:rPr>
        <w:t xml:space="preserve"> scolaire</w:t>
      </w:r>
      <w:r w:rsidR="00B07C03">
        <w:rPr>
          <w:rFonts w:ascii="Arial" w:hAnsi="Arial" w:cs="Arial"/>
          <w:sz w:val="24"/>
          <w:szCs w:val="28"/>
        </w:rPr>
        <w:t>.</w:t>
      </w:r>
      <w:r w:rsidR="00D46F91">
        <w:rPr>
          <w:rFonts w:ascii="Arial" w:hAnsi="Arial" w:cs="Arial"/>
          <w:sz w:val="24"/>
          <w:szCs w:val="28"/>
        </w:rPr>
        <w:t xml:space="preserve"> </w:t>
      </w:r>
    </w:p>
    <w:p w:rsidR="00574263" w:rsidRDefault="00FE0BDE" w:rsidP="00704DB3">
      <w:pPr>
        <w:widowControl w:val="0"/>
        <w:spacing w:after="0" w:line="360" w:lineRule="auto"/>
        <w:ind w:firstLine="142"/>
        <w:jc w:val="both"/>
        <w:rPr>
          <w:rFonts w:ascii="Arial" w:hAnsi="Arial" w:cs="Arial"/>
          <w:sz w:val="24"/>
          <w:szCs w:val="28"/>
        </w:rPr>
      </w:pPr>
      <w:r>
        <w:rPr>
          <w:rFonts w:ascii="Arial" w:hAnsi="Arial" w:cs="Arial"/>
          <w:sz w:val="24"/>
          <w:szCs w:val="28"/>
        </w:rPr>
        <w:t>La</w:t>
      </w:r>
      <w:r w:rsidR="00D46F91">
        <w:rPr>
          <w:rFonts w:ascii="Arial" w:hAnsi="Arial" w:cs="Arial"/>
          <w:sz w:val="24"/>
          <w:szCs w:val="28"/>
        </w:rPr>
        <w:t xml:space="preserve"> réforme </w:t>
      </w:r>
      <w:r>
        <w:rPr>
          <w:rFonts w:ascii="Arial" w:hAnsi="Arial" w:cs="Arial"/>
          <w:sz w:val="24"/>
          <w:szCs w:val="28"/>
        </w:rPr>
        <w:t>danoise a</w:t>
      </w:r>
      <w:r w:rsidR="00D46F91">
        <w:rPr>
          <w:rFonts w:ascii="Arial" w:hAnsi="Arial" w:cs="Arial"/>
          <w:sz w:val="24"/>
          <w:szCs w:val="28"/>
        </w:rPr>
        <w:t xml:space="preserve"> </w:t>
      </w:r>
      <w:r>
        <w:rPr>
          <w:rFonts w:ascii="Arial" w:hAnsi="Arial" w:cs="Arial"/>
          <w:sz w:val="24"/>
          <w:szCs w:val="28"/>
        </w:rPr>
        <w:t>déclenché une polémique d’une violence rare</w:t>
      </w:r>
      <w:r w:rsidR="00B045E3">
        <w:rPr>
          <w:rFonts w:ascii="Arial" w:hAnsi="Arial" w:cs="Arial"/>
          <w:sz w:val="24"/>
          <w:szCs w:val="28"/>
        </w:rPr>
        <w:t xml:space="preserve"> au pays d’Andersen</w:t>
      </w:r>
      <w:r>
        <w:rPr>
          <w:rFonts w:ascii="Arial" w:hAnsi="Arial" w:cs="Arial"/>
          <w:sz w:val="24"/>
          <w:szCs w:val="28"/>
        </w:rPr>
        <w:t xml:space="preserve">. Les enseignants ont exprimé leur opposition à ce projet avec une telle détermination qu’une mesure de lock-out de quatre semaines a été prise </w:t>
      </w:r>
      <w:r w:rsidR="00D72390">
        <w:rPr>
          <w:rFonts w:ascii="Arial" w:hAnsi="Arial" w:cs="Arial"/>
          <w:sz w:val="24"/>
          <w:szCs w:val="28"/>
        </w:rPr>
        <w:t>à leur encontre</w:t>
      </w:r>
      <w:r w:rsidR="003C76A5">
        <w:rPr>
          <w:rFonts w:ascii="Arial" w:hAnsi="Arial" w:cs="Arial"/>
          <w:sz w:val="24"/>
          <w:szCs w:val="28"/>
        </w:rPr>
        <w:t xml:space="preserve"> au printemps 2013</w:t>
      </w:r>
      <w:r w:rsidR="00813784">
        <w:rPr>
          <w:rFonts w:ascii="Arial" w:hAnsi="Arial" w:cs="Arial"/>
          <w:sz w:val="24"/>
          <w:szCs w:val="28"/>
        </w:rPr>
        <w:t xml:space="preserve">. </w:t>
      </w:r>
      <w:r>
        <w:rPr>
          <w:rFonts w:ascii="Arial" w:hAnsi="Arial" w:cs="Arial"/>
          <w:sz w:val="24"/>
          <w:szCs w:val="28"/>
        </w:rPr>
        <w:t>Les di</w:t>
      </w:r>
      <w:r w:rsidR="00DF477F">
        <w:rPr>
          <w:rFonts w:ascii="Arial" w:hAnsi="Arial" w:cs="Arial"/>
          <w:sz w:val="24"/>
          <w:szCs w:val="28"/>
        </w:rPr>
        <w:t xml:space="preserve">scussions ont finalement abouti à un texte de loi soutenu par les sociaux-démocrates, les libéraux, les conservateurs et les populistes du </w:t>
      </w:r>
      <w:r w:rsidR="00DF477F" w:rsidRPr="00DF477F">
        <w:rPr>
          <w:rFonts w:ascii="Arial" w:hAnsi="Arial" w:cs="Arial"/>
          <w:i/>
          <w:sz w:val="24"/>
          <w:szCs w:val="28"/>
        </w:rPr>
        <w:t xml:space="preserve">Dansk </w:t>
      </w:r>
      <w:proofErr w:type="spellStart"/>
      <w:r w:rsidR="00DF477F" w:rsidRPr="00DF477F">
        <w:rPr>
          <w:rFonts w:ascii="Arial" w:hAnsi="Arial" w:cs="Arial"/>
          <w:i/>
          <w:sz w:val="24"/>
          <w:szCs w:val="28"/>
        </w:rPr>
        <w:t>Folkeparti</w:t>
      </w:r>
      <w:proofErr w:type="spellEnd"/>
      <w:r w:rsidR="00DF477F">
        <w:rPr>
          <w:rFonts w:ascii="Arial" w:hAnsi="Arial" w:cs="Arial"/>
          <w:sz w:val="24"/>
          <w:szCs w:val="28"/>
        </w:rPr>
        <w:t xml:space="preserve">. </w:t>
      </w:r>
      <w:r w:rsidR="00B045E3">
        <w:rPr>
          <w:rFonts w:ascii="Arial" w:hAnsi="Arial" w:cs="Arial"/>
          <w:sz w:val="24"/>
          <w:szCs w:val="28"/>
        </w:rPr>
        <w:t>La tendance générale est claire : il faut amener les élèves danois à un meilleur niveau de compétence. Pour ce faire, les enseignants sont astreints à faire davantage d’heures sans augmentation de salaire</w:t>
      </w:r>
      <w:r w:rsidR="003C76A5">
        <w:rPr>
          <w:rFonts w:ascii="Arial" w:hAnsi="Arial" w:cs="Arial"/>
          <w:sz w:val="24"/>
          <w:szCs w:val="28"/>
        </w:rPr>
        <w:t xml:space="preserve">. Les élèves voient aussi leur journée allongée, et des heures de soutien personnalisé sont prévues. </w:t>
      </w:r>
      <w:r w:rsidR="00B045E3">
        <w:rPr>
          <w:rFonts w:ascii="Arial" w:hAnsi="Arial" w:cs="Arial"/>
          <w:sz w:val="24"/>
          <w:szCs w:val="28"/>
        </w:rPr>
        <w:t xml:space="preserve">La notion de « bien-être » </w:t>
      </w:r>
      <w:r w:rsidR="003C76A5">
        <w:rPr>
          <w:rFonts w:ascii="Arial" w:hAnsi="Arial" w:cs="Arial"/>
          <w:sz w:val="24"/>
          <w:szCs w:val="28"/>
        </w:rPr>
        <w:t>(</w:t>
      </w:r>
      <w:proofErr w:type="spellStart"/>
      <w:r w:rsidR="003C76A5" w:rsidRPr="003C76A5">
        <w:rPr>
          <w:rFonts w:ascii="Arial" w:hAnsi="Arial" w:cs="Arial"/>
          <w:i/>
          <w:sz w:val="24"/>
          <w:szCs w:val="28"/>
        </w:rPr>
        <w:t>trivsel</w:t>
      </w:r>
      <w:proofErr w:type="spellEnd"/>
      <w:r w:rsidR="003C76A5">
        <w:rPr>
          <w:rFonts w:ascii="Arial" w:hAnsi="Arial" w:cs="Arial"/>
          <w:sz w:val="24"/>
          <w:szCs w:val="28"/>
        </w:rPr>
        <w:t xml:space="preserve">) </w:t>
      </w:r>
      <w:r w:rsidR="00B045E3">
        <w:rPr>
          <w:rFonts w:ascii="Arial" w:hAnsi="Arial" w:cs="Arial"/>
          <w:sz w:val="24"/>
          <w:szCs w:val="28"/>
        </w:rPr>
        <w:t>est citée dans les commentaires officiels, mais</w:t>
      </w:r>
      <w:r w:rsidR="003C76A5">
        <w:rPr>
          <w:rFonts w:ascii="Arial" w:hAnsi="Arial" w:cs="Arial"/>
          <w:sz w:val="24"/>
          <w:szCs w:val="28"/>
        </w:rPr>
        <w:t xml:space="preserve"> – on reconnaît là une </w:t>
      </w:r>
      <w:r w:rsidR="00B045E3">
        <w:rPr>
          <w:rFonts w:ascii="Arial" w:hAnsi="Arial" w:cs="Arial"/>
          <w:sz w:val="24"/>
          <w:szCs w:val="28"/>
        </w:rPr>
        <w:t xml:space="preserve">revendication </w:t>
      </w:r>
      <w:r w:rsidR="003C76A5">
        <w:rPr>
          <w:rFonts w:ascii="Arial" w:hAnsi="Arial" w:cs="Arial"/>
          <w:sz w:val="24"/>
          <w:szCs w:val="28"/>
        </w:rPr>
        <w:t>récurrente de nombreux parents –</w:t>
      </w:r>
      <w:r w:rsidR="00B045E3">
        <w:rPr>
          <w:rFonts w:ascii="Arial" w:hAnsi="Arial" w:cs="Arial"/>
          <w:sz w:val="24"/>
          <w:szCs w:val="28"/>
        </w:rPr>
        <w:t xml:space="preserve"> la discipline et l’ordre sont aussi mentionnés</w:t>
      </w:r>
      <w:r w:rsidR="00D72390">
        <w:rPr>
          <w:rFonts w:ascii="Arial" w:hAnsi="Arial" w:cs="Arial"/>
          <w:sz w:val="24"/>
          <w:szCs w:val="28"/>
        </w:rPr>
        <w:t xml:space="preserve"> comme des él</w:t>
      </w:r>
      <w:r w:rsidR="005B2139">
        <w:rPr>
          <w:rFonts w:ascii="Arial" w:hAnsi="Arial" w:cs="Arial"/>
          <w:sz w:val="24"/>
          <w:szCs w:val="28"/>
        </w:rPr>
        <w:t>éments indispensables a</w:t>
      </w:r>
      <w:r w:rsidR="00D72390">
        <w:rPr>
          <w:rFonts w:ascii="Arial" w:hAnsi="Arial" w:cs="Arial"/>
          <w:sz w:val="24"/>
          <w:szCs w:val="28"/>
        </w:rPr>
        <w:t>u respect dû à l’institution</w:t>
      </w:r>
      <w:r w:rsidR="005B2139">
        <w:rPr>
          <w:rFonts w:ascii="Arial" w:hAnsi="Arial" w:cs="Arial"/>
          <w:sz w:val="24"/>
          <w:szCs w:val="28"/>
        </w:rPr>
        <w:t>. Les langues étrangères doive</w:t>
      </w:r>
      <w:r w:rsidR="00B045E3">
        <w:rPr>
          <w:rFonts w:ascii="Arial" w:hAnsi="Arial" w:cs="Arial"/>
          <w:sz w:val="24"/>
          <w:szCs w:val="28"/>
        </w:rPr>
        <w:t xml:space="preserve">nt </w:t>
      </w:r>
      <w:r w:rsidR="005B2139">
        <w:rPr>
          <w:rFonts w:ascii="Arial" w:hAnsi="Arial" w:cs="Arial"/>
          <w:sz w:val="24"/>
          <w:szCs w:val="28"/>
        </w:rPr>
        <w:t xml:space="preserve">être pratiquées plus tôt et une place plus grande leur est accordée </w:t>
      </w:r>
      <w:r w:rsidR="003C76A5">
        <w:rPr>
          <w:rFonts w:ascii="Arial" w:hAnsi="Arial" w:cs="Arial"/>
          <w:sz w:val="24"/>
          <w:szCs w:val="28"/>
        </w:rPr>
        <w:t xml:space="preserve">parmi les autres matières. Le directeur d’établissement voit </w:t>
      </w:r>
      <w:r w:rsidR="003C76A5">
        <w:rPr>
          <w:rFonts w:ascii="Arial" w:hAnsi="Arial" w:cs="Arial"/>
          <w:sz w:val="24"/>
          <w:szCs w:val="28"/>
        </w:rPr>
        <w:lastRenderedPageBreak/>
        <w:t xml:space="preserve">son rôle nettement renforcé et on mise sur le travail </w:t>
      </w:r>
      <w:r w:rsidR="00813784">
        <w:rPr>
          <w:rFonts w:ascii="Arial" w:hAnsi="Arial" w:cs="Arial"/>
          <w:sz w:val="24"/>
          <w:szCs w:val="28"/>
        </w:rPr>
        <w:t xml:space="preserve">pédagogique </w:t>
      </w:r>
      <w:r w:rsidR="003C76A5">
        <w:rPr>
          <w:rFonts w:ascii="Arial" w:hAnsi="Arial" w:cs="Arial"/>
          <w:sz w:val="24"/>
          <w:szCs w:val="28"/>
        </w:rPr>
        <w:t xml:space="preserve">en équipe. </w:t>
      </w:r>
    </w:p>
    <w:p w:rsidR="00480116" w:rsidRDefault="00574263" w:rsidP="00704DB3">
      <w:pPr>
        <w:widowControl w:val="0"/>
        <w:spacing w:after="0" w:line="360" w:lineRule="auto"/>
        <w:ind w:firstLine="142"/>
        <w:jc w:val="both"/>
        <w:rPr>
          <w:rFonts w:ascii="Arial" w:hAnsi="Arial" w:cs="Arial"/>
          <w:sz w:val="24"/>
          <w:szCs w:val="28"/>
        </w:rPr>
      </w:pPr>
      <w:r>
        <w:rPr>
          <w:rFonts w:ascii="Arial" w:hAnsi="Arial" w:cs="Arial"/>
          <w:sz w:val="24"/>
          <w:szCs w:val="28"/>
        </w:rPr>
        <w:t xml:space="preserve">Une ligne de clivage très claire et très révélatrice sépare les défenseurs de la nouvelle loi de ses détracteurs. </w:t>
      </w:r>
      <w:r w:rsidR="00A922A1">
        <w:rPr>
          <w:rFonts w:ascii="Arial" w:hAnsi="Arial" w:cs="Arial"/>
          <w:sz w:val="24"/>
          <w:szCs w:val="28"/>
        </w:rPr>
        <w:t>Pour ces derniers, ce sont purement et simplement les fondements mêmes de l’école danoise qui sont ainsi mis en cause. On néglige le développement personnel de l’</w:t>
      </w:r>
      <w:r w:rsidR="009E3385">
        <w:rPr>
          <w:rFonts w:ascii="Arial" w:hAnsi="Arial" w:cs="Arial"/>
          <w:sz w:val="24"/>
          <w:szCs w:val="28"/>
        </w:rPr>
        <w:t xml:space="preserve">individu et </w:t>
      </w:r>
      <w:r w:rsidR="00A922A1">
        <w:rPr>
          <w:rFonts w:ascii="Arial" w:hAnsi="Arial" w:cs="Arial"/>
          <w:sz w:val="24"/>
          <w:szCs w:val="28"/>
        </w:rPr>
        <w:t xml:space="preserve">l’apprentissage de la démocratie au profit des besoins de l’économie </w:t>
      </w:r>
      <w:r w:rsidR="00D4139F">
        <w:rPr>
          <w:rFonts w:ascii="Arial" w:hAnsi="Arial" w:cs="Arial"/>
          <w:sz w:val="24"/>
          <w:szCs w:val="28"/>
        </w:rPr>
        <w:t xml:space="preserve">nationale </w:t>
      </w:r>
      <w:r w:rsidR="00A922A1">
        <w:rPr>
          <w:rFonts w:ascii="Arial" w:hAnsi="Arial" w:cs="Arial"/>
          <w:sz w:val="24"/>
          <w:szCs w:val="28"/>
        </w:rPr>
        <w:t>dans le contexte de la mondialisation. On met au rancart les valeurs humaines et on préfère former de braves soldats de l’Etat-concurrence</w:t>
      </w:r>
      <w:r w:rsidR="005B2139">
        <w:rPr>
          <w:rFonts w:ascii="Arial" w:hAnsi="Arial" w:cs="Arial"/>
          <w:sz w:val="24"/>
          <w:szCs w:val="28"/>
        </w:rPr>
        <w:t>,</w:t>
      </w:r>
      <w:r w:rsidR="00A922A1">
        <w:rPr>
          <w:rFonts w:ascii="Arial" w:hAnsi="Arial" w:cs="Arial"/>
          <w:sz w:val="24"/>
          <w:szCs w:val="28"/>
        </w:rPr>
        <w:t xml:space="preserve"> qui prend la place de l’Etat-providence. L’acquisition de connaissances</w:t>
      </w:r>
      <w:r w:rsidR="00D4139F">
        <w:rPr>
          <w:rFonts w:ascii="Arial" w:hAnsi="Arial" w:cs="Arial"/>
          <w:sz w:val="24"/>
          <w:szCs w:val="28"/>
        </w:rPr>
        <w:t xml:space="preserve"> immédiatement utiles et</w:t>
      </w:r>
      <w:r w:rsidR="00A922A1">
        <w:rPr>
          <w:rFonts w:ascii="Arial" w:hAnsi="Arial" w:cs="Arial"/>
          <w:sz w:val="24"/>
          <w:szCs w:val="28"/>
        </w:rPr>
        <w:t xml:space="preserve"> la formation (</w:t>
      </w:r>
      <w:proofErr w:type="spellStart"/>
      <w:r w:rsidR="00A922A1" w:rsidRPr="00A922A1">
        <w:rPr>
          <w:rFonts w:ascii="Arial" w:hAnsi="Arial" w:cs="Arial"/>
          <w:i/>
          <w:sz w:val="24"/>
          <w:szCs w:val="28"/>
        </w:rPr>
        <w:t>uddannelse</w:t>
      </w:r>
      <w:proofErr w:type="spellEnd"/>
      <w:r w:rsidR="00A922A1">
        <w:rPr>
          <w:rFonts w:ascii="Arial" w:hAnsi="Arial" w:cs="Arial"/>
          <w:sz w:val="24"/>
          <w:szCs w:val="28"/>
        </w:rPr>
        <w:t>) l’emportent sur la culture générale (</w:t>
      </w:r>
      <w:proofErr w:type="spellStart"/>
      <w:r w:rsidR="00AF3A93">
        <w:rPr>
          <w:rFonts w:ascii="Arial" w:hAnsi="Arial" w:cs="Arial"/>
          <w:i/>
          <w:sz w:val="24"/>
          <w:szCs w:val="28"/>
        </w:rPr>
        <w:t>almen</w:t>
      </w:r>
      <w:r w:rsidR="00A922A1">
        <w:rPr>
          <w:rFonts w:ascii="Arial" w:hAnsi="Arial" w:cs="Arial"/>
          <w:i/>
          <w:sz w:val="24"/>
          <w:szCs w:val="28"/>
        </w:rPr>
        <w:t>dannelse</w:t>
      </w:r>
      <w:proofErr w:type="spellEnd"/>
      <w:r w:rsidR="00A922A1">
        <w:rPr>
          <w:rFonts w:ascii="Arial" w:hAnsi="Arial" w:cs="Arial"/>
          <w:sz w:val="24"/>
          <w:szCs w:val="28"/>
        </w:rPr>
        <w:t>)</w:t>
      </w:r>
      <w:r w:rsidR="00D4139F">
        <w:rPr>
          <w:rFonts w:ascii="Arial" w:hAnsi="Arial" w:cs="Arial"/>
          <w:sz w:val="24"/>
          <w:szCs w:val="28"/>
        </w:rPr>
        <w:t>, « pierre angulaire de l’école primaire », selon le philosophe Peter Kemp,</w:t>
      </w:r>
      <w:r w:rsidR="00A922A1">
        <w:rPr>
          <w:rFonts w:ascii="Arial" w:hAnsi="Arial" w:cs="Arial"/>
          <w:sz w:val="24"/>
          <w:szCs w:val="28"/>
        </w:rPr>
        <w:t xml:space="preserve"> avec ce qu’elle suppose de réflexion sur la société</w:t>
      </w:r>
      <w:r w:rsidR="00D4139F">
        <w:rPr>
          <w:rFonts w:ascii="Arial" w:hAnsi="Arial" w:cs="Arial"/>
          <w:sz w:val="24"/>
          <w:szCs w:val="28"/>
        </w:rPr>
        <w:t xml:space="preserve"> et sur l’importance de l’esprit critique.</w:t>
      </w:r>
      <w:r w:rsidR="00AF3A93">
        <w:rPr>
          <w:rFonts w:ascii="Arial" w:hAnsi="Arial" w:cs="Arial"/>
          <w:sz w:val="24"/>
          <w:szCs w:val="28"/>
        </w:rPr>
        <w:t xml:space="preserve"> </w:t>
      </w:r>
      <w:r w:rsidR="00D4139F">
        <w:rPr>
          <w:rFonts w:ascii="Arial" w:hAnsi="Arial" w:cs="Arial"/>
          <w:sz w:val="24"/>
          <w:szCs w:val="28"/>
        </w:rPr>
        <w:t xml:space="preserve">Les références à Grundtvig sont nombreuses. Les critiques de la réforme en cours voient dans l’école nouvelle une résurgence de l’« école noire » que détestait le fondateur des </w:t>
      </w:r>
      <w:proofErr w:type="spellStart"/>
      <w:r w:rsidR="00D4139F">
        <w:rPr>
          <w:rFonts w:ascii="Arial" w:hAnsi="Arial" w:cs="Arial"/>
          <w:i/>
          <w:sz w:val="24"/>
          <w:szCs w:val="28"/>
        </w:rPr>
        <w:t>folkehøjskoler</w:t>
      </w:r>
      <w:proofErr w:type="spellEnd"/>
      <w:r w:rsidR="00D4139F">
        <w:rPr>
          <w:rFonts w:ascii="Arial" w:hAnsi="Arial" w:cs="Arial"/>
          <w:sz w:val="24"/>
          <w:szCs w:val="28"/>
        </w:rPr>
        <w:t>, un danger pour la créativité</w:t>
      </w:r>
      <w:r w:rsidR="006372EC">
        <w:rPr>
          <w:rFonts w:ascii="Arial" w:hAnsi="Arial" w:cs="Arial"/>
          <w:sz w:val="24"/>
          <w:szCs w:val="28"/>
        </w:rPr>
        <w:t xml:space="preserve">, </w:t>
      </w:r>
      <w:r w:rsidR="00D4139F">
        <w:rPr>
          <w:rFonts w:ascii="Arial" w:hAnsi="Arial" w:cs="Arial"/>
          <w:sz w:val="24"/>
          <w:szCs w:val="28"/>
        </w:rPr>
        <w:t>l’</w:t>
      </w:r>
      <w:r w:rsidR="009E3385">
        <w:rPr>
          <w:rFonts w:ascii="Arial" w:hAnsi="Arial" w:cs="Arial"/>
          <w:sz w:val="24"/>
          <w:szCs w:val="28"/>
        </w:rPr>
        <w:t>imagination</w:t>
      </w:r>
      <w:r w:rsidR="006372EC">
        <w:rPr>
          <w:rFonts w:ascii="Arial" w:hAnsi="Arial" w:cs="Arial"/>
          <w:sz w:val="24"/>
          <w:szCs w:val="28"/>
        </w:rPr>
        <w:t xml:space="preserve"> et l’épanouissement personnel</w:t>
      </w:r>
      <w:r w:rsidR="009E3385">
        <w:rPr>
          <w:rFonts w:ascii="Arial" w:hAnsi="Arial" w:cs="Arial"/>
          <w:sz w:val="24"/>
          <w:szCs w:val="28"/>
        </w:rPr>
        <w:t xml:space="preserve">. </w:t>
      </w:r>
    </w:p>
    <w:p w:rsidR="006372EC" w:rsidRDefault="006372EC" w:rsidP="00704DB3">
      <w:pPr>
        <w:widowControl w:val="0"/>
        <w:spacing w:after="0" w:line="360" w:lineRule="auto"/>
        <w:ind w:firstLine="142"/>
        <w:jc w:val="both"/>
        <w:rPr>
          <w:rFonts w:ascii="Arial" w:hAnsi="Arial" w:cs="Arial"/>
          <w:sz w:val="24"/>
          <w:szCs w:val="28"/>
        </w:rPr>
      </w:pPr>
    </w:p>
    <w:p w:rsidR="006372EC" w:rsidRDefault="004C03A4" w:rsidP="00704DB3">
      <w:pPr>
        <w:widowControl w:val="0"/>
        <w:spacing w:after="0" w:line="360" w:lineRule="auto"/>
        <w:ind w:firstLine="142"/>
        <w:jc w:val="both"/>
        <w:rPr>
          <w:rFonts w:ascii="Arial" w:hAnsi="Arial" w:cs="Arial"/>
          <w:sz w:val="24"/>
          <w:szCs w:val="28"/>
        </w:rPr>
      </w:pPr>
      <w:r>
        <w:rPr>
          <w:rFonts w:ascii="Arial" w:hAnsi="Arial" w:cs="Arial"/>
          <w:sz w:val="24"/>
          <w:szCs w:val="28"/>
        </w:rPr>
        <w:t xml:space="preserve">On ne compte plus, en France, le nombre de réformes </w:t>
      </w:r>
      <w:r w:rsidR="003707D1">
        <w:rPr>
          <w:rFonts w:ascii="Arial" w:hAnsi="Arial" w:cs="Arial"/>
          <w:sz w:val="24"/>
          <w:szCs w:val="28"/>
        </w:rPr>
        <w:t>que</w:t>
      </w:r>
      <w:r>
        <w:rPr>
          <w:rFonts w:ascii="Arial" w:hAnsi="Arial" w:cs="Arial"/>
          <w:sz w:val="24"/>
          <w:szCs w:val="28"/>
        </w:rPr>
        <w:t xml:space="preserve"> </w:t>
      </w:r>
      <w:r w:rsidR="0063245E">
        <w:rPr>
          <w:rFonts w:ascii="Arial" w:hAnsi="Arial" w:cs="Arial"/>
          <w:sz w:val="24"/>
          <w:szCs w:val="28"/>
        </w:rPr>
        <w:t>le</w:t>
      </w:r>
      <w:r>
        <w:rPr>
          <w:rFonts w:ascii="Arial" w:hAnsi="Arial" w:cs="Arial"/>
          <w:sz w:val="24"/>
          <w:szCs w:val="28"/>
        </w:rPr>
        <w:t xml:space="preserve"> système éducatif</w:t>
      </w:r>
      <w:r w:rsidR="003707D1">
        <w:rPr>
          <w:rFonts w:ascii="Arial" w:hAnsi="Arial" w:cs="Arial"/>
          <w:sz w:val="24"/>
          <w:szCs w:val="28"/>
        </w:rPr>
        <w:t xml:space="preserve"> a connues</w:t>
      </w:r>
      <w:r>
        <w:rPr>
          <w:rFonts w:ascii="Arial" w:hAnsi="Arial" w:cs="Arial"/>
          <w:sz w:val="24"/>
          <w:szCs w:val="28"/>
        </w:rPr>
        <w:t xml:space="preserve">. </w:t>
      </w:r>
      <w:r w:rsidR="003707D1">
        <w:rPr>
          <w:rFonts w:ascii="Arial" w:hAnsi="Arial" w:cs="Arial"/>
          <w:sz w:val="24"/>
          <w:szCs w:val="28"/>
        </w:rPr>
        <w:t>Plusieurs</w:t>
      </w:r>
      <w:r>
        <w:rPr>
          <w:rFonts w:ascii="Arial" w:hAnsi="Arial" w:cs="Arial"/>
          <w:sz w:val="24"/>
          <w:szCs w:val="28"/>
        </w:rPr>
        <w:t xml:space="preserve"> ministres de l’Education nationale en ont rattaché une à leur nom, et, fait symptomatique, les détenteurs de ce portefeuille ministériel se succèdent au rythme record d’environ un tous les deux ans. Depuis le début du dernier mandat présidentiel, nous en avons </w:t>
      </w:r>
      <w:r w:rsidR="0063245E">
        <w:rPr>
          <w:rFonts w:ascii="Arial" w:hAnsi="Arial" w:cs="Arial"/>
          <w:sz w:val="24"/>
          <w:szCs w:val="28"/>
        </w:rPr>
        <w:t xml:space="preserve">déjà </w:t>
      </w:r>
      <w:r>
        <w:rPr>
          <w:rFonts w:ascii="Arial" w:hAnsi="Arial" w:cs="Arial"/>
          <w:sz w:val="24"/>
          <w:szCs w:val="28"/>
        </w:rPr>
        <w:t xml:space="preserve">eu trois en l’espace de deux ans et demi. </w:t>
      </w:r>
      <w:r w:rsidR="00630FD9">
        <w:rPr>
          <w:rFonts w:ascii="Arial" w:hAnsi="Arial" w:cs="Arial"/>
          <w:sz w:val="24"/>
          <w:szCs w:val="28"/>
        </w:rPr>
        <w:t>Comment se lancer dans une action durable dans un laps de temps aussi court et une telle atmosphère d’</w:t>
      </w:r>
      <w:r w:rsidR="003707D1">
        <w:rPr>
          <w:rFonts w:ascii="Arial" w:hAnsi="Arial" w:cs="Arial"/>
          <w:sz w:val="24"/>
          <w:szCs w:val="28"/>
        </w:rPr>
        <w:t>instabilité ?</w:t>
      </w:r>
      <w:r w:rsidR="00630FD9">
        <w:rPr>
          <w:rFonts w:ascii="Arial" w:hAnsi="Arial" w:cs="Arial"/>
          <w:sz w:val="24"/>
          <w:szCs w:val="28"/>
        </w:rPr>
        <w:t xml:space="preserve"> </w:t>
      </w:r>
      <w:r>
        <w:rPr>
          <w:rFonts w:ascii="Arial" w:hAnsi="Arial" w:cs="Arial"/>
          <w:sz w:val="24"/>
          <w:szCs w:val="28"/>
        </w:rPr>
        <w:t xml:space="preserve">Le besoin de réforme crève les yeux, mais, selon l’un des traits de notre caractère national, dès qu’on dépasse le stade du projet et qu’on cherche à faire entrer les changements dans les faits, </w:t>
      </w:r>
      <w:r w:rsidR="00813784">
        <w:rPr>
          <w:rFonts w:ascii="Arial" w:hAnsi="Arial" w:cs="Arial"/>
          <w:sz w:val="24"/>
          <w:szCs w:val="28"/>
        </w:rPr>
        <w:t>les blocages commencent</w:t>
      </w:r>
      <w:r w:rsidR="00630FD9">
        <w:rPr>
          <w:rFonts w:ascii="Arial" w:hAnsi="Arial" w:cs="Arial"/>
          <w:sz w:val="24"/>
          <w:szCs w:val="28"/>
        </w:rPr>
        <w:t xml:space="preserve">. Les réflexes corporatistes des syndicats d’enseignants se déclenchent aussitôt violemment </w:t>
      </w:r>
      <w:r w:rsidR="0063245E">
        <w:rPr>
          <w:rFonts w:ascii="Arial" w:hAnsi="Arial" w:cs="Arial"/>
          <w:sz w:val="24"/>
          <w:szCs w:val="28"/>
        </w:rPr>
        <w:t>pour résister</w:t>
      </w:r>
      <w:r w:rsidR="00630FD9">
        <w:rPr>
          <w:rFonts w:ascii="Arial" w:hAnsi="Arial" w:cs="Arial"/>
          <w:sz w:val="24"/>
          <w:szCs w:val="28"/>
        </w:rPr>
        <w:t xml:space="preserve"> au changement. </w:t>
      </w:r>
    </w:p>
    <w:p w:rsidR="00293930" w:rsidRDefault="00BC7014" w:rsidP="00704DB3">
      <w:pPr>
        <w:widowControl w:val="0"/>
        <w:spacing w:after="0" w:line="360" w:lineRule="auto"/>
        <w:ind w:firstLine="142"/>
        <w:jc w:val="both"/>
        <w:rPr>
          <w:rFonts w:ascii="Arial" w:hAnsi="Arial" w:cs="Arial"/>
          <w:sz w:val="24"/>
          <w:szCs w:val="28"/>
        </w:rPr>
      </w:pPr>
      <w:r>
        <w:rPr>
          <w:rFonts w:ascii="Arial" w:hAnsi="Arial" w:cs="Arial"/>
          <w:sz w:val="24"/>
          <w:szCs w:val="28"/>
        </w:rPr>
        <w:t xml:space="preserve">Sur le fond, il ne fait aucun doute que le système éducatif français est en crise et que les sujets de mécontentement </w:t>
      </w:r>
      <w:r w:rsidR="0063245E">
        <w:rPr>
          <w:rFonts w:ascii="Arial" w:hAnsi="Arial" w:cs="Arial"/>
          <w:sz w:val="24"/>
          <w:szCs w:val="28"/>
        </w:rPr>
        <w:t xml:space="preserve">et d’inquiétude </w:t>
      </w:r>
      <w:r>
        <w:rPr>
          <w:rFonts w:ascii="Arial" w:hAnsi="Arial" w:cs="Arial"/>
          <w:sz w:val="24"/>
          <w:szCs w:val="28"/>
        </w:rPr>
        <w:t>sont nombreux. Nicolas Sarkozy et François Hollande ont l’un et l’autre employé le mot de « refondation »</w:t>
      </w:r>
      <w:r w:rsidR="00813784">
        <w:rPr>
          <w:rFonts w:ascii="Arial" w:hAnsi="Arial" w:cs="Arial"/>
          <w:sz w:val="24"/>
          <w:szCs w:val="28"/>
        </w:rPr>
        <w:t xml:space="preserve"> à l’égard de l’école</w:t>
      </w:r>
      <w:r w:rsidR="005B2139">
        <w:rPr>
          <w:rFonts w:ascii="Arial" w:hAnsi="Arial" w:cs="Arial"/>
          <w:sz w:val="24"/>
          <w:szCs w:val="28"/>
        </w:rPr>
        <w:t>. Le terme est fort,</w:t>
      </w:r>
      <w:r>
        <w:rPr>
          <w:rFonts w:ascii="Arial" w:hAnsi="Arial" w:cs="Arial"/>
          <w:sz w:val="24"/>
          <w:szCs w:val="28"/>
        </w:rPr>
        <w:t xml:space="preserve"> il fait allusion à des mesures radicales</w:t>
      </w:r>
      <w:r w:rsidR="003707D1">
        <w:rPr>
          <w:rFonts w:ascii="Arial" w:hAnsi="Arial" w:cs="Arial"/>
          <w:sz w:val="24"/>
          <w:szCs w:val="28"/>
        </w:rPr>
        <w:t xml:space="preserve"> qui vont beaucoup plus loin que de simples réformes</w:t>
      </w:r>
      <w:r>
        <w:rPr>
          <w:rFonts w:ascii="Arial" w:hAnsi="Arial" w:cs="Arial"/>
          <w:sz w:val="24"/>
          <w:szCs w:val="28"/>
        </w:rPr>
        <w:t xml:space="preserve">. </w:t>
      </w:r>
      <w:r w:rsidR="0055691E">
        <w:rPr>
          <w:rFonts w:ascii="Arial" w:hAnsi="Arial" w:cs="Arial"/>
          <w:sz w:val="24"/>
          <w:szCs w:val="28"/>
        </w:rPr>
        <w:t xml:space="preserve">Dans son livre-programme </w:t>
      </w:r>
      <w:r w:rsidR="0055691E">
        <w:rPr>
          <w:rFonts w:ascii="Arial" w:hAnsi="Arial" w:cs="Arial"/>
          <w:i/>
          <w:sz w:val="24"/>
          <w:szCs w:val="28"/>
        </w:rPr>
        <w:t xml:space="preserve">Refondons l’école – pour l’avenir de nos enfants </w:t>
      </w:r>
      <w:r w:rsidR="0055691E">
        <w:rPr>
          <w:rFonts w:ascii="Arial" w:hAnsi="Arial" w:cs="Arial"/>
          <w:sz w:val="24"/>
          <w:szCs w:val="28"/>
        </w:rPr>
        <w:t xml:space="preserve">(2013), </w:t>
      </w:r>
      <w:r>
        <w:rPr>
          <w:rFonts w:ascii="Arial" w:hAnsi="Arial" w:cs="Arial"/>
          <w:sz w:val="24"/>
          <w:szCs w:val="28"/>
        </w:rPr>
        <w:t xml:space="preserve">Vincent </w:t>
      </w:r>
      <w:proofErr w:type="spellStart"/>
      <w:r>
        <w:rPr>
          <w:rFonts w:ascii="Arial" w:hAnsi="Arial" w:cs="Arial"/>
          <w:sz w:val="24"/>
          <w:szCs w:val="28"/>
        </w:rPr>
        <w:t>Peillon</w:t>
      </w:r>
      <w:proofErr w:type="spellEnd"/>
      <w:r>
        <w:rPr>
          <w:rFonts w:ascii="Arial" w:hAnsi="Arial" w:cs="Arial"/>
          <w:sz w:val="24"/>
          <w:szCs w:val="28"/>
        </w:rPr>
        <w:t xml:space="preserve">, ministre de l’Education nationale </w:t>
      </w:r>
      <w:r w:rsidR="0055691E">
        <w:rPr>
          <w:rFonts w:ascii="Arial" w:hAnsi="Arial" w:cs="Arial"/>
          <w:sz w:val="24"/>
          <w:szCs w:val="28"/>
        </w:rPr>
        <w:t xml:space="preserve">pendant près de deux ans </w:t>
      </w:r>
      <w:r w:rsidR="0063245E">
        <w:rPr>
          <w:rFonts w:ascii="Arial" w:hAnsi="Arial" w:cs="Arial"/>
          <w:sz w:val="24"/>
          <w:szCs w:val="28"/>
        </w:rPr>
        <w:t xml:space="preserve">dans les deux </w:t>
      </w:r>
      <w:r>
        <w:rPr>
          <w:rFonts w:ascii="Arial" w:hAnsi="Arial" w:cs="Arial"/>
          <w:sz w:val="24"/>
          <w:szCs w:val="28"/>
        </w:rPr>
        <w:t>gouvernement</w:t>
      </w:r>
      <w:r w:rsidR="0063245E">
        <w:rPr>
          <w:rFonts w:ascii="Arial" w:hAnsi="Arial" w:cs="Arial"/>
          <w:sz w:val="24"/>
          <w:szCs w:val="28"/>
        </w:rPr>
        <w:t>s</w:t>
      </w:r>
      <w:r>
        <w:rPr>
          <w:rFonts w:ascii="Arial" w:hAnsi="Arial" w:cs="Arial"/>
          <w:sz w:val="24"/>
          <w:szCs w:val="28"/>
        </w:rPr>
        <w:t xml:space="preserve"> de Jean-Marc Ayrault, </w:t>
      </w:r>
      <w:r w:rsidR="0055691E">
        <w:rPr>
          <w:rFonts w:ascii="Arial" w:hAnsi="Arial" w:cs="Arial"/>
          <w:sz w:val="24"/>
          <w:szCs w:val="28"/>
        </w:rPr>
        <w:t xml:space="preserve">a fait </w:t>
      </w:r>
      <w:r w:rsidR="0055691E">
        <w:rPr>
          <w:rFonts w:ascii="Arial" w:hAnsi="Arial" w:cs="Arial"/>
          <w:sz w:val="24"/>
          <w:szCs w:val="28"/>
        </w:rPr>
        <w:lastRenderedPageBreak/>
        <w:t xml:space="preserve">un bilan courageux et sans complaisance de l’institution dont il avait la charge. </w:t>
      </w:r>
      <w:r w:rsidR="003707D1">
        <w:rPr>
          <w:rFonts w:ascii="Arial" w:hAnsi="Arial" w:cs="Arial"/>
          <w:sz w:val="24"/>
          <w:szCs w:val="28"/>
        </w:rPr>
        <w:t>« L’école au chevet de l’école, voilà la méthode</w:t>
      </w:r>
      <w:r w:rsidR="00293930">
        <w:rPr>
          <w:rFonts w:ascii="Arial" w:hAnsi="Arial" w:cs="Arial"/>
          <w:sz w:val="24"/>
          <w:szCs w:val="28"/>
        </w:rPr>
        <w:t> », précise-t-il au début de l’ouvrage.</w:t>
      </w:r>
      <w:r w:rsidR="003707D1">
        <w:rPr>
          <w:rFonts w:ascii="Arial" w:hAnsi="Arial" w:cs="Arial"/>
          <w:sz w:val="24"/>
          <w:szCs w:val="28"/>
        </w:rPr>
        <w:t xml:space="preserve"> Son diagnostic lucide identifie les principaux problèmes. </w:t>
      </w:r>
      <w:r w:rsidR="00D67826">
        <w:rPr>
          <w:rFonts w:ascii="Arial" w:hAnsi="Arial" w:cs="Arial"/>
          <w:sz w:val="24"/>
          <w:szCs w:val="28"/>
        </w:rPr>
        <w:t>Dans le passage intitulé « Changer les représentations</w:t>
      </w:r>
      <w:r w:rsidR="00A42B16">
        <w:rPr>
          <w:rFonts w:ascii="Arial" w:hAnsi="Arial" w:cs="Arial"/>
          <w:sz w:val="24"/>
          <w:szCs w:val="28"/>
        </w:rPr>
        <w:t> »</w:t>
      </w:r>
      <w:r w:rsidR="00D67826">
        <w:rPr>
          <w:rFonts w:ascii="Arial" w:hAnsi="Arial" w:cs="Arial"/>
          <w:sz w:val="24"/>
          <w:szCs w:val="28"/>
        </w:rPr>
        <w:t xml:space="preserve">, il plaide </w:t>
      </w:r>
      <w:r w:rsidR="00256890">
        <w:rPr>
          <w:rFonts w:ascii="Arial" w:hAnsi="Arial" w:cs="Arial"/>
          <w:sz w:val="24"/>
          <w:szCs w:val="28"/>
        </w:rPr>
        <w:t xml:space="preserve">carrément </w:t>
      </w:r>
      <w:r w:rsidR="00D67826">
        <w:rPr>
          <w:rFonts w:ascii="Arial" w:hAnsi="Arial" w:cs="Arial"/>
          <w:sz w:val="24"/>
          <w:szCs w:val="28"/>
        </w:rPr>
        <w:t>pour un « changement de mentalité » par rapport à l’école. Il s’en prend à « des préjugés, tenaces en France, comme celui qui voudrait qu’un système éducatif soit d’autant plus efficace qu’il est sélectif et dur avec sa jeunesse… La vérité, c’est que notre système est malade du tri qu’il opère dès le plus jeune âge entre ses enfants. » Comparant la France avec d’autres pays, il fait remarquer que « ce n’est pas la sélection, ce n’est l’exclusion » qui assurent la réussite scolaire, « ce n’est pas l’absence de prise en considération des besoins des élèves, de la diversité de leurs compétences. »</w:t>
      </w:r>
    </w:p>
    <w:p w:rsidR="00630FD9" w:rsidRDefault="0047376E" w:rsidP="00704DB3">
      <w:pPr>
        <w:widowControl w:val="0"/>
        <w:spacing w:after="0" w:line="360" w:lineRule="auto"/>
        <w:ind w:firstLine="142"/>
        <w:jc w:val="both"/>
        <w:rPr>
          <w:rFonts w:ascii="Arial" w:hAnsi="Arial" w:cs="Arial"/>
          <w:sz w:val="24"/>
          <w:szCs w:val="28"/>
        </w:rPr>
      </w:pPr>
      <w:r>
        <w:rPr>
          <w:rFonts w:ascii="Arial" w:hAnsi="Arial" w:cs="Arial"/>
          <w:sz w:val="24"/>
          <w:szCs w:val="28"/>
        </w:rPr>
        <w:t xml:space="preserve">Le projet </w:t>
      </w:r>
      <w:r w:rsidR="00A42B16">
        <w:rPr>
          <w:rFonts w:ascii="Arial" w:hAnsi="Arial" w:cs="Arial"/>
          <w:sz w:val="24"/>
          <w:szCs w:val="28"/>
        </w:rPr>
        <w:t xml:space="preserve">dans son ensemble </w:t>
      </w:r>
      <w:r>
        <w:rPr>
          <w:rFonts w:ascii="Arial" w:hAnsi="Arial" w:cs="Arial"/>
          <w:sz w:val="24"/>
          <w:szCs w:val="28"/>
        </w:rPr>
        <w:t xml:space="preserve">est </w:t>
      </w:r>
      <w:r w:rsidR="0063245E">
        <w:rPr>
          <w:rFonts w:ascii="Arial" w:hAnsi="Arial" w:cs="Arial"/>
          <w:sz w:val="24"/>
          <w:szCs w:val="28"/>
        </w:rPr>
        <w:t>très</w:t>
      </w:r>
      <w:r>
        <w:rPr>
          <w:rFonts w:ascii="Arial" w:hAnsi="Arial" w:cs="Arial"/>
          <w:sz w:val="24"/>
          <w:szCs w:val="28"/>
        </w:rPr>
        <w:t xml:space="preserve"> ambitieux</w:t>
      </w:r>
      <w:r w:rsidR="0063245E">
        <w:rPr>
          <w:rFonts w:ascii="Arial" w:hAnsi="Arial" w:cs="Arial"/>
          <w:sz w:val="24"/>
          <w:szCs w:val="28"/>
        </w:rPr>
        <w:t>. I</w:t>
      </w:r>
      <w:r w:rsidR="00293930">
        <w:rPr>
          <w:rFonts w:ascii="Arial" w:hAnsi="Arial" w:cs="Arial"/>
          <w:sz w:val="24"/>
          <w:szCs w:val="28"/>
        </w:rPr>
        <w:t xml:space="preserve">l touche </w:t>
      </w:r>
      <w:r w:rsidR="00950F4D">
        <w:rPr>
          <w:rFonts w:ascii="Arial" w:hAnsi="Arial" w:cs="Arial"/>
          <w:sz w:val="24"/>
          <w:szCs w:val="28"/>
        </w:rPr>
        <w:t xml:space="preserve">en effet </w:t>
      </w:r>
      <w:r w:rsidR="00D67826">
        <w:rPr>
          <w:rFonts w:ascii="Arial" w:hAnsi="Arial" w:cs="Arial"/>
          <w:sz w:val="24"/>
          <w:szCs w:val="28"/>
        </w:rPr>
        <w:t>aux</w:t>
      </w:r>
      <w:r w:rsidR="00293930">
        <w:rPr>
          <w:rFonts w:ascii="Arial" w:hAnsi="Arial" w:cs="Arial"/>
          <w:sz w:val="24"/>
          <w:szCs w:val="28"/>
        </w:rPr>
        <w:t xml:space="preserve"> fondements de l’institution scolaire,</w:t>
      </w:r>
      <w:r>
        <w:rPr>
          <w:rFonts w:ascii="Arial" w:hAnsi="Arial" w:cs="Arial"/>
          <w:sz w:val="24"/>
          <w:szCs w:val="28"/>
        </w:rPr>
        <w:t xml:space="preserve"> et sa réalisation demande</w:t>
      </w:r>
      <w:r w:rsidR="00256890">
        <w:rPr>
          <w:rFonts w:ascii="Arial" w:hAnsi="Arial" w:cs="Arial"/>
          <w:sz w:val="24"/>
          <w:szCs w:val="28"/>
        </w:rPr>
        <w:t xml:space="preserve"> </w:t>
      </w:r>
      <w:r w:rsidR="00813784">
        <w:rPr>
          <w:rFonts w:ascii="Arial" w:hAnsi="Arial" w:cs="Arial"/>
          <w:sz w:val="24"/>
          <w:szCs w:val="28"/>
        </w:rPr>
        <w:t xml:space="preserve">par conséquent </w:t>
      </w:r>
      <w:r w:rsidR="00256890">
        <w:rPr>
          <w:rFonts w:ascii="Arial" w:hAnsi="Arial" w:cs="Arial"/>
          <w:sz w:val="24"/>
          <w:szCs w:val="28"/>
        </w:rPr>
        <w:t xml:space="preserve">beaucoup </w:t>
      </w:r>
      <w:r w:rsidR="00D22CE2">
        <w:rPr>
          <w:rFonts w:ascii="Arial" w:hAnsi="Arial" w:cs="Arial"/>
          <w:sz w:val="24"/>
          <w:szCs w:val="28"/>
        </w:rPr>
        <w:t xml:space="preserve">de </w:t>
      </w:r>
      <w:r>
        <w:rPr>
          <w:rFonts w:ascii="Arial" w:hAnsi="Arial" w:cs="Arial"/>
          <w:sz w:val="24"/>
          <w:szCs w:val="28"/>
        </w:rPr>
        <w:t xml:space="preserve">temps. </w:t>
      </w:r>
      <w:r w:rsidR="00256890">
        <w:rPr>
          <w:rFonts w:ascii="Arial" w:hAnsi="Arial" w:cs="Arial"/>
          <w:sz w:val="24"/>
          <w:szCs w:val="28"/>
        </w:rPr>
        <w:t xml:space="preserve">Après </w:t>
      </w:r>
      <w:r w:rsidR="0063245E">
        <w:rPr>
          <w:rFonts w:ascii="Arial" w:hAnsi="Arial" w:cs="Arial"/>
          <w:sz w:val="24"/>
          <w:szCs w:val="28"/>
        </w:rPr>
        <w:t>que Manuel Valls est devenu chef du gouvernement</w:t>
      </w:r>
      <w:r w:rsidR="00A42B16">
        <w:rPr>
          <w:rFonts w:ascii="Arial" w:hAnsi="Arial" w:cs="Arial"/>
          <w:sz w:val="24"/>
          <w:szCs w:val="28"/>
        </w:rPr>
        <w:t>, d</w:t>
      </w:r>
      <w:r>
        <w:rPr>
          <w:rFonts w:ascii="Arial" w:hAnsi="Arial" w:cs="Arial"/>
          <w:sz w:val="24"/>
          <w:szCs w:val="28"/>
        </w:rPr>
        <w:t>eux ministres de l’</w:t>
      </w:r>
      <w:r w:rsidR="00A42B16">
        <w:rPr>
          <w:rFonts w:ascii="Arial" w:hAnsi="Arial" w:cs="Arial"/>
          <w:sz w:val="24"/>
          <w:szCs w:val="28"/>
        </w:rPr>
        <w:t xml:space="preserve">Education nationale </w:t>
      </w:r>
      <w:r>
        <w:rPr>
          <w:rFonts w:ascii="Arial" w:hAnsi="Arial" w:cs="Arial"/>
          <w:sz w:val="24"/>
          <w:szCs w:val="28"/>
        </w:rPr>
        <w:t xml:space="preserve">ont succédé </w:t>
      </w:r>
      <w:r w:rsidR="00A42B16">
        <w:rPr>
          <w:rFonts w:ascii="Arial" w:hAnsi="Arial" w:cs="Arial"/>
          <w:sz w:val="24"/>
          <w:szCs w:val="28"/>
        </w:rPr>
        <w:t xml:space="preserve">à Vincent </w:t>
      </w:r>
      <w:proofErr w:type="spellStart"/>
      <w:r w:rsidR="00A42B16">
        <w:rPr>
          <w:rFonts w:ascii="Arial" w:hAnsi="Arial" w:cs="Arial"/>
          <w:sz w:val="24"/>
          <w:szCs w:val="28"/>
        </w:rPr>
        <w:t>Peillon</w:t>
      </w:r>
      <w:proofErr w:type="spellEnd"/>
      <w:r w:rsidR="00A42B16">
        <w:rPr>
          <w:rFonts w:ascii="Arial" w:hAnsi="Arial" w:cs="Arial"/>
          <w:sz w:val="24"/>
          <w:szCs w:val="28"/>
        </w:rPr>
        <w:t xml:space="preserve">, </w:t>
      </w:r>
      <w:r>
        <w:rPr>
          <w:rFonts w:ascii="Arial" w:hAnsi="Arial" w:cs="Arial"/>
          <w:sz w:val="24"/>
          <w:szCs w:val="28"/>
        </w:rPr>
        <w:t xml:space="preserve">et pour l’instant, c’est surtout la question des rythmes scolaires qui </w:t>
      </w:r>
      <w:r w:rsidR="00373A0A">
        <w:rPr>
          <w:rFonts w:ascii="Arial" w:hAnsi="Arial" w:cs="Arial"/>
          <w:sz w:val="24"/>
          <w:szCs w:val="28"/>
        </w:rPr>
        <w:t>a attiré l’attention</w:t>
      </w:r>
      <w:r w:rsidR="00256890">
        <w:rPr>
          <w:rFonts w:ascii="Arial" w:hAnsi="Arial" w:cs="Arial"/>
          <w:sz w:val="24"/>
          <w:szCs w:val="28"/>
        </w:rPr>
        <w:t xml:space="preserve">. Elle a d’ailleurs </w:t>
      </w:r>
      <w:r w:rsidR="00A42B16">
        <w:rPr>
          <w:rFonts w:ascii="Arial" w:hAnsi="Arial" w:cs="Arial"/>
          <w:sz w:val="24"/>
          <w:szCs w:val="28"/>
        </w:rPr>
        <w:t xml:space="preserve">suscité </w:t>
      </w:r>
      <w:r w:rsidR="00373A0A">
        <w:rPr>
          <w:rFonts w:ascii="Arial" w:hAnsi="Arial" w:cs="Arial"/>
          <w:sz w:val="24"/>
          <w:szCs w:val="28"/>
        </w:rPr>
        <w:t xml:space="preserve">une forte </w:t>
      </w:r>
      <w:r>
        <w:rPr>
          <w:rFonts w:ascii="Arial" w:hAnsi="Arial" w:cs="Arial"/>
          <w:sz w:val="24"/>
          <w:szCs w:val="28"/>
        </w:rPr>
        <w:t>opposition.</w:t>
      </w:r>
      <w:r w:rsidR="003D0E2F">
        <w:rPr>
          <w:rFonts w:ascii="Arial" w:hAnsi="Arial" w:cs="Arial"/>
          <w:sz w:val="24"/>
          <w:szCs w:val="28"/>
        </w:rPr>
        <w:t xml:space="preserve"> </w:t>
      </w:r>
      <w:r w:rsidR="00DF361C">
        <w:rPr>
          <w:rFonts w:ascii="Arial" w:hAnsi="Arial" w:cs="Arial"/>
          <w:sz w:val="24"/>
          <w:szCs w:val="28"/>
        </w:rPr>
        <w:t>Autre innovation importante, l</w:t>
      </w:r>
      <w:r w:rsidR="003D0E2F">
        <w:rPr>
          <w:rFonts w:ascii="Arial" w:hAnsi="Arial" w:cs="Arial"/>
          <w:sz w:val="24"/>
          <w:szCs w:val="28"/>
        </w:rPr>
        <w:t xml:space="preserve">a mise en place des ESPE (Ecoles supérieures du professorat et de l’éducation) mérite une mention à part. Il est beaucoup trop tôt pour faire un bilan, mais </w:t>
      </w:r>
      <w:r w:rsidR="00256890">
        <w:rPr>
          <w:rFonts w:ascii="Arial" w:hAnsi="Arial" w:cs="Arial"/>
          <w:sz w:val="24"/>
          <w:szCs w:val="28"/>
        </w:rPr>
        <w:t>cette création</w:t>
      </w:r>
      <w:r w:rsidR="003D0E2F">
        <w:rPr>
          <w:rFonts w:ascii="Arial" w:hAnsi="Arial" w:cs="Arial"/>
          <w:sz w:val="24"/>
          <w:szCs w:val="28"/>
        </w:rPr>
        <w:t xml:space="preserve"> répond à un besoin criant</w:t>
      </w:r>
      <w:r w:rsidR="00DF361C">
        <w:rPr>
          <w:rFonts w:ascii="Arial" w:hAnsi="Arial" w:cs="Arial"/>
          <w:sz w:val="24"/>
          <w:szCs w:val="28"/>
        </w:rPr>
        <w:t xml:space="preserve">. </w:t>
      </w:r>
      <w:r w:rsidR="00256890">
        <w:rPr>
          <w:rFonts w:ascii="Arial" w:hAnsi="Arial" w:cs="Arial"/>
          <w:sz w:val="24"/>
          <w:szCs w:val="28"/>
        </w:rPr>
        <w:t xml:space="preserve">Elle a pour but de remédier à une anomalie propre à notre système éducatif : jusqu’à présent, les enseignants français </w:t>
      </w:r>
      <w:r w:rsidR="005D2BB1">
        <w:rPr>
          <w:rFonts w:ascii="Arial" w:hAnsi="Arial" w:cs="Arial"/>
          <w:sz w:val="24"/>
          <w:szCs w:val="28"/>
        </w:rPr>
        <w:t xml:space="preserve">ont été recrutés sans </w:t>
      </w:r>
      <w:r w:rsidR="00256890">
        <w:rPr>
          <w:rFonts w:ascii="Arial" w:hAnsi="Arial" w:cs="Arial"/>
          <w:sz w:val="24"/>
          <w:szCs w:val="28"/>
        </w:rPr>
        <w:t xml:space="preserve">formation pédagogique réellement approfondie. Négligée par </w:t>
      </w:r>
      <w:r w:rsidR="003D0E2F">
        <w:rPr>
          <w:rFonts w:ascii="Arial" w:hAnsi="Arial" w:cs="Arial"/>
          <w:sz w:val="24"/>
          <w:szCs w:val="28"/>
        </w:rPr>
        <w:t>un système qui</w:t>
      </w:r>
      <w:r w:rsidR="0063245E">
        <w:rPr>
          <w:rFonts w:ascii="Arial" w:hAnsi="Arial" w:cs="Arial"/>
          <w:sz w:val="24"/>
          <w:szCs w:val="28"/>
        </w:rPr>
        <w:t xml:space="preserve"> </w:t>
      </w:r>
      <w:r w:rsidR="003D0E2F">
        <w:rPr>
          <w:rFonts w:ascii="Arial" w:hAnsi="Arial" w:cs="Arial"/>
          <w:sz w:val="24"/>
          <w:szCs w:val="28"/>
        </w:rPr>
        <w:t xml:space="preserve">a misé </w:t>
      </w:r>
      <w:r w:rsidR="00813784">
        <w:rPr>
          <w:rFonts w:ascii="Arial" w:hAnsi="Arial" w:cs="Arial"/>
          <w:sz w:val="24"/>
          <w:szCs w:val="28"/>
        </w:rPr>
        <w:t xml:space="preserve">principalement </w:t>
      </w:r>
      <w:r w:rsidR="003D0E2F">
        <w:rPr>
          <w:rFonts w:ascii="Arial" w:hAnsi="Arial" w:cs="Arial"/>
          <w:sz w:val="24"/>
          <w:szCs w:val="28"/>
        </w:rPr>
        <w:t xml:space="preserve">sur la maîtrise </w:t>
      </w:r>
      <w:r w:rsidR="005D2BB1">
        <w:rPr>
          <w:rFonts w:ascii="Arial" w:hAnsi="Arial" w:cs="Arial"/>
          <w:sz w:val="24"/>
          <w:szCs w:val="28"/>
        </w:rPr>
        <w:t xml:space="preserve">des connaissances </w:t>
      </w:r>
      <w:r w:rsidR="00D64EED">
        <w:rPr>
          <w:rFonts w:ascii="Arial" w:hAnsi="Arial" w:cs="Arial"/>
          <w:sz w:val="24"/>
          <w:szCs w:val="28"/>
        </w:rPr>
        <w:t>académiques</w:t>
      </w:r>
      <w:r w:rsidR="003D0E2F">
        <w:rPr>
          <w:rFonts w:ascii="Arial" w:hAnsi="Arial" w:cs="Arial"/>
          <w:sz w:val="24"/>
          <w:szCs w:val="28"/>
        </w:rPr>
        <w:t xml:space="preserve">, </w:t>
      </w:r>
      <w:r w:rsidR="00DF361C">
        <w:rPr>
          <w:rFonts w:ascii="Arial" w:hAnsi="Arial" w:cs="Arial"/>
          <w:sz w:val="24"/>
          <w:szCs w:val="28"/>
        </w:rPr>
        <w:t>la formation des maîtres</w:t>
      </w:r>
      <w:r w:rsidR="00D22CE2">
        <w:rPr>
          <w:rFonts w:ascii="Arial" w:hAnsi="Arial" w:cs="Arial"/>
          <w:sz w:val="24"/>
          <w:szCs w:val="28"/>
        </w:rPr>
        <w:t xml:space="preserve">, avec sa dimension </w:t>
      </w:r>
      <w:r w:rsidR="00D64EED">
        <w:rPr>
          <w:rFonts w:ascii="Arial" w:hAnsi="Arial" w:cs="Arial"/>
          <w:sz w:val="24"/>
          <w:szCs w:val="28"/>
        </w:rPr>
        <w:t>professionnelle</w:t>
      </w:r>
      <w:r w:rsidR="0063245E">
        <w:rPr>
          <w:rFonts w:ascii="Arial" w:hAnsi="Arial" w:cs="Arial"/>
          <w:sz w:val="24"/>
          <w:szCs w:val="28"/>
        </w:rPr>
        <w:t xml:space="preserve"> spécifique</w:t>
      </w:r>
      <w:r w:rsidR="00D22CE2">
        <w:rPr>
          <w:rFonts w:ascii="Arial" w:hAnsi="Arial" w:cs="Arial"/>
          <w:sz w:val="24"/>
          <w:szCs w:val="28"/>
        </w:rPr>
        <w:t>,</w:t>
      </w:r>
      <w:r w:rsidR="00DF361C">
        <w:rPr>
          <w:rFonts w:ascii="Arial" w:hAnsi="Arial" w:cs="Arial"/>
          <w:sz w:val="24"/>
          <w:szCs w:val="28"/>
        </w:rPr>
        <w:t xml:space="preserve"> devrait – si elle fonctionne bien – améliorer la qualité de l’enseignement en France. </w:t>
      </w:r>
    </w:p>
    <w:p w:rsidR="005D2BB1" w:rsidRPr="00813784" w:rsidRDefault="00D22CE2" w:rsidP="00704DB3">
      <w:pPr>
        <w:widowControl w:val="0"/>
        <w:spacing w:after="0" w:line="360" w:lineRule="auto"/>
        <w:ind w:firstLine="142"/>
        <w:jc w:val="both"/>
        <w:rPr>
          <w:rFonts w:ascii="Arial" w:hAnsi="Arial" w:cs="Arial"/>
          <w:sz w:val="24"/>
          <w:szCs w:val="28"/>
        </w:rPr>
      </w:pPr>
      <w:r>
        <w:rPr>
          <w:rFonts w:ascii="Arial" w:hAnsi="Arial" w:cs="Arial"/>
          <w:sz w:val="24"/>
          <w:szCs w:val="28"/>
        </w:rPr>
        <w:t>Je ne peu</w:t>
      </w:r>
      <w:r w:rsidR="000346DA">
        <w:rPr>
          <w:rFonts w:ascii="Arial" w:hAnsi="Arial" w:cs="Arial"/>
          <w:sz w:val="24"/>
          <w:szCs w:val="28"/>
        </w:rPr>
        <w:t>x pas entrer ici dans le détail,</w:t>
      </w:r>
      <w:r>
        <w:rPr>
          <w:rFonts w:ascii="Arial" w:hAnsi="Arial" w:cs="Arial"/>
          <w:sz w:val="24"/>
          <w:szCs w:val="28"/>
        </w:rPr>
        <w:t xml:space="preserve"> mais qu’il s’agisse des rythmes scolaires ou de la formation des ma</w:t>
      </w:r>
      <w:r w:rsidR="00D64EED">
        <w:rPr>
          <w:rFonts w:ascii="Arial" w:hAnsi="Arial" w:cs="Arial"/>
          <w:sz w:val="24"/>
          <w:szCs w:val="28"/>
        </w:rPr>
        <w:t>îtres ou d’autres aspects encore,</w:t>
      </w:r>
      <w:r>
        <w:rPr>
          <w:rFonts w:ascii="Arial" w:hAnsi="Arial" w:cs="Arial"/>
          <w:sz w:val="24"/>
          <w:szCs w:val="28"/>
        </w:rPr>
        <w:t xml:space="preserve"> la tendance générale de la « refondation » de l’école élémentaire</w:t>
      </w:r>
      <w:r w:rsidR="000346DA">
        <w:rPr>
          <w:rFonts w:ascii="Arial" w:hAnsi="Arial" w:cs="Arial"/>
          <w:sz w:val="24"/>
          <w:szCs w:val="28"/>
        </w:rPr>
        <w:t>,</w:t>
      </w:r>
      <w:r>
        <w:rPr>
          <w:rFonts w:ascii="Arial" w:hAnsi="Arial" w:cs="Arial"/>
          <w:sz w:val="24"/>
          <w:szCs w:val="28"/>
        </w:rPr>
        <w:t xml:space="preserve"> telle qu’elle a été définie par Vincent </w:t>
      </w:r>
      <w:proofErr w:type="spellStart"/>
      <w:r>
        <w:rPr>
          <w:rFonts w:ascii="Arial" w:hAnsi="Arial" w:cs="Arial"/>
          <w:sz w:val="24"/>
          <w:szCs w:val="28"/>
        </w:rPr>
        <w:t>Peillon</w:t>
      </w:r>
      <w:proofErr w:type="spellEnd"/>
      <w:r>
        <w:rPr>
          <w:rFonts w:ascii="Arial" w:hAnsi="Arial" w:cs="Arial"/>
          <w:sz w:val="24"/>
          <w:szCs w:val="28"/>
        </w:rPr>
        <w:t xml:space="preserve">, va dans le sens d’une plus grande prise en compte de l’enfant, trop souvent oublié </w:t>
      </w:r>
      <w:r w:rsidR="00D64EED">
        <w:rPr>
          <w:rFonts w:ascii="Arial" w:hAnsi="Arial" w:cs="Arial"/>
          <w:sz w:val="24"/>
          <w:szCs w:val="28"/>
        </w:rPr>
        <w:t>au profit de programmes encyclopédiques</w:t>
      </w:r>
      <w:r w:rsidR="000346DA">
        <w:rPr>
          <w:rFonts w:ascii="Arial" w:hAnsi="Arial" w:cs="Arial"/>
          <w:sz w:val="24"/>
          <w:szCs w:val="28"/>
        </w:rPr>
        <w:t>, et</w:t>
      </w:r>
      <w:r>
        <w:rPr>
          <w:rFonts w:ascii="Arial" w:hAnsi="Arial" w:cs="Arial"/>
          <w:sz w:val="24"/>
          <w:szCs w:val="28"/>
        </w:rPr>
        <w:t xml:space="preserve"> d’une ouverture de l’école vers d’autres activités que celles qui sont liées aux connaissances livresques. </w:t>
      </w:r>
      <w:r w:rsidR="000346DA">
        <w:rPr>
          <w:rFonts w:ascii="Arial" w:hAnsi="Arial" w:cs="Arial"/>
          <w:sz w:val="24"/>
          <w:szCs w:val="28"/>
        </w:rPr>
        <w:t>Cette « école de la bienveillance, de la confiance et du plaisir d’apprendre » veut aussi limiter les redoublements, faire évoluer la notation et l’évaluation, lutter contre le décrochage, bref</w:t>
      </w:r>
      <w:r w:rsidR="000232C9">
        <w:rPr>
          <w:rFonts w:ascii="Arial" w:hAnsi="Arial" w:cs="Arial"/>
          <w:sz w:val="24"/>
          <w:szCs w:val="28"/>
        </w:rPr>
        <w:t>,</w:t>
      </w:r>
      <w:r w:rsidR="000346DA">
        <w:rPr>
          <w:rFonts w:ascii="Arial" w:hAnsi="Arial" w:cs="Arial"/>
          <w:sz w:val="24"/>
          <w:szCs w:val="28"/>
        </w:rPr>
        <w:t xml:space="preserve"> </w:t>
      </w:r>
      <w:r w:rsidR="00D64EED">
        <w:rPr>
          <w:rFonts w:ascii="Arial" w:hAnsi="Arial" w:cs="Arial"/>
          <w:sz w:val="24"/>
          <w:szCs w:val="28"/>
        </w:rPr>
        <w:t xml:space="preserve">faire naître un climat nouveau </w:t>
      </w:r>
      <w:r w:rsidR="00313FA8">
        <w:rPr>
          <w:rFonts w:ascii="Arial" w:hAnsi="Arial" w:cs="Arial"/>
          <w:sz w:val="24"/>
          <w:szCs w:val="28"/>
        </w:rPr>
        <w:t>et</w:t>
      </w:r>
      <w:r w:rsidR="00D64EED">
        <w:rPr>
          <w:rFonts w:ascii="Arial" w:hAnsi="Arial" w:cs="Arial"/>
          <w:sz w:val="24"/>
          <w:szCs w:val="28"/>
        </w:rPr>
        <w:t xml:space="preserve"> </w:t>
      </w:r>
      <w:r w:rsidR="00313FA8">
        <w:rPr>
          <w:rFonts w:ascii="Arial" w:hAnsi="Arial" w:cs="Arial"/>
          <w:sz w:val="24"/>
          <w:szCs w:val="28"/>
        </w:rPr>
        <w:t>c</w:t>
      </w:r>
      <w:r w:rsidR="00950F4D">
        <w:rPr>
          <w:rFonts w:ascii="Arial" w:hAnsi="Arial" w:cs="Arial"/>
          <w:sz w:val="24"/>
          <w:szCs w:val="28"/>
        </w:rPr>
        <w:t>ombattre ains</w:t>
      </w:r>
      <w:r w:rsidR="00313FA8">
        <w:rPr>
          <w:rFonts w:ascii="Arial" w:hAnsi="Arial" w:cs="Arial"/>
          <w:sz w:val="24"/>
          <w:szCs w:val="28"/>
        </w:rPr>
        <w:t xml:space="preserve">i </w:t>
      </w:r>
      <w:r w:rsidR="00D64EED">
        <w:rPr>
          <w:rFonts w:ascii="Arial" w:hAnsi="Arial" w:cs="Arial"/>
          <w:sz w:val="24"/>
          <w:szCs w:val="28"/>
        </w:rPr>
        <w:t>les in</w:t>
      </w:r>
      <w:r w:rsidR="00FA09B9">
        <w:rPr>
          <w:rFonts w:ascii="Arial" w:hAnsi="Arial" w:cs="Arial"/>
          <w:sz w:val="24"/>
          <w:szCs w:val="28"/>
        </w:rPr>
        <w:t>égalités sociales</w:t>
      </w:r>
      <w:r w:rsidR="00D64EED">
        <w:rPr>
          <w:rFonts w:ascii="Arial" w:hAnsi="Arial" w:cs="Arial"/>
          <w:sz w:val="24"/>
          <w:szCs w:val="28"/>
        </w:rPr>
        <w:t>.</w:t>
      </w:r>
      <w:r w:rsidR="000232C9">
        <w:rPr>
          <w:rFonts w:ascii="Arial" w:hAnsi="Arial" w:cs="Arial"/>
          <w:sz w:val="24"/>
          <w:szCs w:val="28"/>
        </w:rPr>
        <w:t xml:space="preserve"> </w:t>
      </w:r>
      <w:r w:rsidR="00CA739F">
        <w:rPr>
          <w:rFonts w:ascii="Arial" w:hAnsi="Arial" w:cs="Arial"/>
          <w:sz w:val="24"/>
          <w:szCs w:val="28"/>
        </w:rPr>
        <w:t xml:space="preserve">Le </w:t>
      </w:r>
      <w:r w:rsidR="00CA739F">
        <w:rPr>
          <w:rFonts w:ascii="Arial" w:hAnsi="Arial" w:cs="Arial"/>
          <w:sz w:val="24"/>
          <w:szCs w:val="28"/>
        </w:rPr>
        <w:lastRenderedPageBreak/>
        <w:t>vibrant plaidoyer auquel</w:t>
      </w:r>
      <w:r w:rsidR="00813784">
        <w:rPr>
          <w:rFonts w:ascii="Arial" w:hAnsi="Arial" w:cs="Arial"/>
          <w:sz w:val="24"/>
          <w:szCs w:val="28"/>
        </w:rPr>
        <w:t xml:space="preserve"> Vincent </w:t>
      </w:r>
      <w:proofErr w:type="spellStart"/>
      <w:r w:rsidR="00813784">
        <w:rPr>
          <w:rFonts w:ascii="Arial" w:hAnsi="Arial" w:cs="Arial"/>
          <w:sz w:val="24"/>
          <w:szCs w:val="28"/>
        </w:rPr>
        <w:t>Peillon</w:t>
      </w:r>
      <w:proofErr w:type="spellEnd"/>
      <w:r w:rsidR="00813784">
        <w:rPr>
          <w:rFonts w:ascii="Arial" w:hAnsi="Arial" w:cs="Arial"/>
          <w:sz w:val="24"/>
          <w:szCs w:val="28"/>
        </w:rPr>
        <w:t xml:space="preserve"> </w:t>
      </w:r>
      <w:r w:rsidR="00CA739F">
        <w:rPr>
          <w:rFonts w:ascii="Arial" w:hAnsi="Arial" w:cs="Arial"/>
          <w:sz w:val="24"/>
          <w:szCs w:val="28"/>
        </w:rPr>
        <w:t>se livre dans</w:t>
      </w:r>
      <w:r w:rsidR="00813784">
        <w:rPr>
          <w:rFonts w:ascii="Arial" w:hAnsi="Arial" w:cs="Arial"/>
          <w:sz w:val="24"/>
          <w:szCs w:val="28"/>
        </w:rPr>
        <w:t xml:space="preserve"> </w:t>
      </w:r>
      <w:r w:rsidR="00813784">
        <w:rPr>
          <w:rFonts w:ascii="Arial" w:hAnsi="Arial" w:cs="Arial"/>
          <w:i/>
          <w:sz w:val="24"/>
          <w:szCs w:val="28"/>
        </w:rPr>
        <w:t xml:space="preserve">Refondons l’école </w:t>
      </w:r>
      <w:r w:rsidR="00CA739F">
        <w:rPr>
          <w:rFonts w:ascii="Arial" w:hAnsi="Arial" w:cs="Arial"/>
          <w:sz w:val="24"/>
          <w:szCs w:val="28"/>
        </w:rPr>
        <w:t xml:space="preserve">ne manque pas d’idéalisme, mais, comme toujours, il y a loin de la coupe aux lèvres. Les intentions sont bonnes, mais tout dépend de la façon dont on les met en œuvre. </w:t>
      </w:r>
    </w:p>
    <w:p w:rsidR="00D64EED" w:rsidRDefault="00D64EED" w:rsidP="00704DB3">
      <w:pPr>
        <w:widowControl w:val="0"/>
        <w:spacing w:after="0" w:line="360" w:lineRule="auto"/>
        <w:ind w:firstLine="142"/>
        <w:jc w:val="both"/>
        <w:rPr>
          <w:rFonts w:ascii="Arial" w:hAnsi="Arial" w:cs="Arial"/>
          <w:sz w:val="24"/>
          <w:szCs w:val="28"/>
        </w:rPr>
      </w:pPr>
    </w:p>
    <w:p w:rsidR="00D64EED" w:rsidRPr="006308B8" w:rsidRDefault="00313FA8" w:rsidP="00704DB3">
      <w:pPr>
        <w:widowControl w:val="0"/>
        <w:spacing w:after="0" w:line="360" w:lineRule="auto"/>
        <w:ind w:firstLine="142"/>
        <w:jc w:val="both"/>
      </w:pPr>
      <w:r>
        <w:rPr>
          <w:rFonts w:ascii="Arial" w:hAnsi="Arial" w:cs="Arial"/>
          <w:sz w:val="24"/>
          <w:szCs w:val="28"/>
        </w:rPr>
        <w:t xml:space="preserve">Au moment de conclure, je me référerai volontiers à un ouvrage </w:t>
      </w:r>
      <w:r w:rsidR="00E77579">
        <w:rPr>
          <w:rFonts w:ascii="Arial" w:hAnsi="Arial" w:cs="Arial"/>
          <w:sz w:val="24"/>
          <w:szCs w:val="28"/>
        </w:rPr>
        <w:t>paru au début du mois de septembre</w:t>
      </w:r>
      <w:r>
        <w:rPr>
          <w:rFonts w:ascii="Arial" w:hAnsi="Arial" w:cs="Arial"/>
          <w:sz w:val="24"/>
          <w:szCs w:val="28"/>
        </w:rPr>
        <w:t xml:space="preserve">. Son auteur, Jean-Michel </w:t>
      </w:r>
      <w:proofErr w:type="spellStart"/>
      <w:r>
        <w:rPr>
          <w:rFonts w:ascii="Arial" w:hAnsi="Arial" w:cs="Arial"/>
          <w:sz w:val="24"/>
          <w:szCs w:val="28"/>
        </w:rPr>
        <w:t>Blanquer</w:t>
      </w:r>
      <w:proofErr w:type="spellEnd"/>
      <w:r>
        <w:rPr>
          <w:rFonts w:ascii="Arial" w:hAnsi="Arial" w:cs="Arial"/>
          <w:sz w:val="24"/>
          <w:szCs w:val="28"/>
        </w:rPr>
        <w:t xml:space="preserve">, actuellement </w:t>
      </w:r>
      <w:r w:rsidR="0083247E">
        <w:rPr>
          <w:rFonts w:ascii="Arial" w:hAnsi="Arial" w:cs="Arial"/>
          <w:sz w:val="24"/>
          <w:szCs w:val="28"/>
        </w:rPr>
        <w:t>directeur du groupe ESSEC</w:t>
      </w:r>
      <w:r>
        <w:rPr>
          <w:rFonts w:ascii="Arial" w:hAnsi="Arial" w:cs="Arial"/>
          <w:sz w:val="24"/>
          <w:szCs w:val="28"/>
        </w:rPr>
        <w:t>, a occupé plusieurs postes clés dans l’Education</w:t>
      </w:r>
      <w:r w:rsidR="0083247E">
        <w:rPr>
          <w:rFonts w:ascii="Arial" w:hAnsi="Arial" w:cs="Arial"/>
          <w:sz w:val="24"/>
          <w:szCs w:val="28"/>
        </w:rPr>
        <w:t xml:space="preserve"> nationale</w:t>
      </w:r>
      <w:r>
        <w:rPr>
          <w:rFonts w:ascii="Arial" w:hAnsi="Arial" w:cs="Arial"/>
          <w:sz w:val="24"/>
          <w:szCs w:val="28"/>
        </w:rPr>
        <w:t xml:space="preserve">. </w:t>
      </w:r>
      <w:r w:rsidR="00D709D2">
        <w:rPr>
          <w:rFonts w:ascii="Arial" w:hAnsi="Arial" w:cs="Arial"/>
          <w:sz w:val="24"/>
          <w:szCs w:val="28"/>
        </w:rPr>
        <w:t xml:space="preserve">Ancien recteur, il appuie sa réflexion </w:t>
      </w:r>
      <w:r w:rsidR="0083247E">
        <w:rPr>
          <w:rFonts w:ascii="Arial" w:hAnsi="Arial" w:cs="Arial"/>
          <w:sz w:val="24"/>
          <w:szCs w:val="28"/>
        </w:rPr>
        <w:t>sur des expériences de terrain. Il s’en prend entre autres aux syndicats, qu’il juge « malades »</w:t>
      </w:r>
      <w:r w:rsidR="00E77579">
        <w:rPr>
          <w:rFonts w:ascii="Arial" w:hAnsi="Arial" w:cs="Arial"/>
          <w:sz w:val="24"/>
          <w:szCs w:val="28"/>
        </w:rPr>
        <w:t xml:space="preserve">, et refuse les clivages </w:t>
      </w:r>
      <w:r w:rsidR="0083247E">
        <w:rPr>
          <w:rFonts w:ascii="Arial" w:hAnsi="Arial" w:cs="Arial"/>
          <w:sz w:val="24"/>
          <w:szCs w:val="28"/>
        </w:rPr>
        <w:t>gauche</w:t>
      </w:r>
      <w:r w:rsidR="00E77579">
        <w:rPr>
          <w:rFonts w:ascii="Arial" w:hAnsi="Arial" w:cs="Arial"/>
          <w:sz w:val="24"/>
          <w:szCs w:val="28"/>
        </w:rPr>
        <w:t>/droite</w:t>
      </w:r>
      <w:r w:rsidR="0083247E">
        <w:rPr>
          <w:rFonts w:ascii="Arial" w:hAnsi="Arial" w:cs="Arial"/>
          <w:sz w:val="24"/>
          <w:szCs w:val="28"/>
        </w:rPr>
        <w:t xml:space="preserve">, artificiels à ses yeux. C’est la pratique qui l’intéresse. Pour transformer l’école, il estime qu’il faut restaurer la confiance à tous les niveaux, mais il faut avant tout remotiver les </w:t>
      </w:r>
      <w:r w:rsidR="00950F4D">
        <w:rPr>
          <w:rFonts w:ascii="Arial" w:hAnsi="Arial" w:cs="Arial"/>
          <w:sz w:val="24"/>
          <w:szCs w:val="28"/>
        </w:rPr>
        <w:t>professeur</w:t>
      </w:r>
      <w:r w:rsidR="0083247E">
        <w:rPr>
          <w:rFonts w:ascii="Arial" w:hAnsi="Arial" w:cs="Arial"/>
          <w:sz w:val="24"/>
          <w:szCs w:val="28"/>
        </w:rPr>
        <w:t xml:space="preserve">s, car ils sont « la pièce maîtresse du changement ». Il faut leur donner « davantage de liberté et d’autonomie », alors qu’ils sont actuellement trop souvent considérés comme de simples exécutants, contraints de faire passer un programme à tout prix. </w:t>
      </w:r>
      <w:r w:rsidR="00F815AE">
        <w:rPr>
          <w:rFonts w:ascii="Arial" w:hAnsi="Arial" w:cs="Arial"/>
          <w:sz w:val="24"/>
          <w:szCs w:val="28"/>
        </w:rPr>
        <w:t xml:space="preserve">Vers la fin du mois d’août, à la demande du journal </w:t>
      </w:r>
      <w:r w:rsidR="00F815AE">
        <w:rPr>
          <w:rFonts w:ascii="Arial" w:hAnsi="Arial" w:cs="Arial"/>
          <w:i/>
          <w:sz w:val="24"/>
          <w:szCs w:val="28"/>
        </w:rPr>
        <w:t>L’opinion</w:t>
      </w:r>
      <w:r w:rsidR="00950F4D">
        <w:rPr>
          <w:rFonts w:ascii="Arial" w:hAnsi="Arial" w:cs="Arial"/>
          <w:sz w:val="24"/>
          <w:szCs w:val="28"/>
        </w:rPr>
        <w:t xml:space="preserve">, </w:t>
      </w:r>
      <w:r w:rsidR="00E77579">
        <w:rPr>
          <w:rFonts w:ascii="Arial" w:hAnsi="Arial" w:cs="Arial"/>
          <w:sz w:val="24"/>
          <w:szCs w:val="28"/>
        </w:rPr>
        <w:t xml:space="preserve">le même </w:t>
      </w:r>
      <w:r w:rsidR="00950F4D">
        <w:rPr>
          <w:rFonts w:ascii="Arial" w:hAnsi="Arial" w:cs="Arial"/>
          <w:sz w:val="24"/>
          <w:szCs w:val="28"/>
        </w:rPr>
        <w:t xml:space="preserve">Jean-Michel </w:t>
      </w:r>
      <w:proofErr w:type="spellStart"/>
      <w:r w:rsidR="00950F4D">
        <w:rPr>
          <w:rFonts w:ascii="Arial" w:hAnsi="Arial" w:cs="Arial"/>
          <w:sz w:val="24"/>
          <w:szCs w:val="28"/>
        </w:rPr>
        <w:t>Blanquer</w:t>
      </w:r>
      <w:proofErr w:type="spellEnd"/>
      <w:r w:rsidR="00950F4D">
        <w:rPr>
          <w:rFonts w:ascii="Arial" w:hAnsi="Arial" w:cs="Arial"/>
          <w:sz w:val="24"/>
          <w:szCs w:val="28"/>
        </w:rPr>
        <w:t xml:space="preserve"> </w:t>
      </w:r>
      <w:r w:rsidR="00CA739F">
        <w:rPr>
          <w:rFonts w:ascii="Arial" w:hAnsi="Arial" w:cs="Arial"/>
          <w:sz w:val="24"/>
          <w:szCs w:val="28"/>
        </w:rPr>
        <w:t>a</w:t>
      </w:r>
      <w:r w:rsidR="00E77579">
        <w:rPr>
          <w:rFonts w:ascii="Arial" w:hAnsi="Arial" w:cs="Arial"/>
          <w:sz w:val="24"/>
          <w:szCs w:val="28"/>
        </w:rPr>
        <w:t>vait</w:t>
      </w:r>
      <w:r w:rsidR="00F815AE">
        <w:rPr>
          <w:rFonts w:ascii="Arial" w:hAnsi="Arial" w:cs="Arial"/>
          <w:sz w:val="24"/>
          <w:szCs w:val="28"/>
        </w:rPr>
        <w:t xml:space="preserve"> rédigé un court </w:t>
      </w:r>
      <w:r w:rsidR="00CA739F">
        <w:rPr>
          <w:rFonts w:ascii="Arial" w:hAnsi="Arial" w:cs="Arial"/>
          <w:sz w:val="24"/>
          <w:szCs w:val="28"/>
        </w:rPr>
        <w:t xml:space="preserve">article </w:t>
      </w:r>
      <w:r w:rsidR="00BD4810">
        <w:rPr>
          <w:rFonts w:ascii="Arial" w:hAnsi="Arial" w:cs="Arial"/>
          <w:sz w:val="24"/>
          <w:szCs w:val="28"/>
        </w:rPr>
        <w:t xml:space="preserve">fiction au ton résolument optimiste, </w:t>
      </w:r>
      <w:r w:rsidR="00E77579">
        <w:rPr>
          <w:rFonts w:ascii="Arial" w:hAnsi="Arial" w:cs="Arial"/>
          <w:sz w:val="24"/>
          <w:szCs w:val="28"/>
        </w:rPr>
        <w:t>dans lequel il imaginait</w:t>
      </w:r>
      <w:r w:rsidR="00CA739F">
        <w:rPr>
          <w:rFonts w:ascii="Arial" w:hAnsi="Arial" w:cs="Arial"/>
          <w:sz w:val="24"/>
          <w:szCs w:val="28"/>
        </w:rPr>
        <w:t xml:space="preserve"> quelle sera</w:t>
      </w:r>
      <w:r w:rsidR="00E77579">
        <w:rPr>
          <w:rFonts w:ascii="Arial" w:hAnsi="Arial" w:cs="Arial"/>
          <w:sz w:val="24"/>
          <w:szCs w:val="28"/>
        </w:rPr>
        <w:t>it</w:t>
      </w:r>
      <w:r w:rsidR="00F815AE">
        <w:rPr>
          <w:rFonts w:ascii="Arial" w:hAnsi="Arial" w:cs="Arial"/>
          <w:sz w:val="24"/>
          <w:szCs w:val="28"/>
        </w:rPr>
        <w:t xml:space="preserve"> la situation scolaire en France en 2020. Selon lui, « l’école et l’enseignement supérie</w:t>
      </w:r>
      <w:r w:rsidR="00433988">
        <w:rPr>
          <w:rFonts w:ascii="Arial" w:hAnsi="Arial" w:cs="Arial"/>
          <w:sz w:val="24"/>
          <w:szCs w:val="28"/>
        </w:rPr>
        <w:t>ur français [auront] retrouvé</w:t>
      </w:r>
      <w:r w:rsidR="00F815AE">
        <w:rPr>
          <w:rFonts w:ascii="Arial" w:hAnsi="Arial" w:cs="Arial"/>
          <w:sz w:val="24"/>
          <w:szCs w:val="28"/>
        </w:rPr>
        <w:t xml:space="preserve"> le chemin de la réussite ». On pourra même parle</w:t>
      </w:r>
      <w:r w:rsidR="00CA739F">
        <w:rPr>
          <w:rFonts w:ascii="Arial" w:hAnsi="Arial" w:cs="Arial"/>
          <w:sz w:val="24"/>
          <w:szCs w:val="28"/>
        </w:rPr>
        <w:t>r d’un</w:t>
      </w:r>
      <w:r w:rsidR="00F815AE">
        <w:rPr>
          <w:rFonts w:ascii="Arial" w:hAnsi="Arial" w:cs="Arial"/>
          <w:sz w:val="24"/>
          <w:szCs w:val="28"/>
        </w:rPr>
        <w:t xml:space="preserve"> « miracle français » en matière d’éducation, car la France aura « trouvé sa voie entre le modèle scandinave et le modèle asiatique ». </w:t>
      </w:r>
      <w:r w:rsidR="00433988">
        <w:rPr>
          <w:rFonts w:ascii="Arial" w:hAnsi="Arial" w:cs="Arial"/>
          <w:sz w:val="24"/>
          <w:szCs w:val="28"/>
        </w:rPr>
        <w:t>En réalité, s</w:t>
      </w:r>
      <w:r w:rsidR="00E77579">
        <w:rPr>
          <w:rFonts w:ascii="Arial" w:hAnsi="Arial" w:cs="Arial"/>
          <w:sz w:val="24"/>
          <w:szCs w:val="28"/>
        </w:rPr>
        <w:t xml:space="preserve">on livre montre qu’il pensait surtout à la Finlande et à Singapour, ce qui fausse un peu la perspective, je le reconnais… Mais </w:t>
      </w:r>
      <w:r w:rsidR="00433988">
        <w:rPr>
          <w:rFonts w:ascii="Arial" w:hAnsi="Arial" w:cs="Arial"/>
          <w:sz w:val="24"/>
          <w:szCs w:val="28"/>
        </w:rPr>
        <w:t>c’est précisément</w:t>
      </w:r>
      <w:r w:rsidR="00E77579">
        <w:rPr>
          <w:rFonts w:ascii="Arial" w:hAnsi="Arial" w:cs="Arial"/>
          <w:sz w:val="24"/>
          <w:szCs w:val="28"/>
        </w:rPr>
        <w:t xml:space="preserve"> cette idée d’axe médian </w:t>
      </w:r>
      <w:r w:rsidR="00F815AE">
        <w:rPr>
          <w:rFonts w:ascii="Arial" w:hAnsi="Arial" w:cs="Arial"/>
          <w:sz w:val="24"/>
          <w:szCs w:val="28"/>
        </w:rPr>
        <w:t xml:space="preserve">que j’ai cherché à </w:t>
      </w:r>
      <w:r w:rsidR="00950F4D">
        <w:rPr>
          <w:rFonts w:ascii="Arial" w:hAnsi="Arial" w:cs="Arial"/>
          <w:sz w:val="24"/>
          <w:szCs w:val="28"/>
        </w:rPr>
        <w:t xml:space="preserve">défendre au cours de </w:t>
      </w:r>
      <w:r w:rsidR="00F815AE">
        <w:rPr>
          <w:rFonts w:ascii="Arial" w:hAnsi="Arial" w:cs="Arial"/>
          <w:sz w:val="24"/>
          <w:szCs w:val="28"/>
        </w:rPr>
        <w:t>cette conférence : les réformes scolaires danoise et française ont tendance à rapprocher les deux systèmes</w:t>
      </w:r>
      <w:r w:rsidR="006308B8">
        <w:rPr>
          <w:rFonts w:ascii="Arial" w:hAnsi="Arial" w:cs="Arial"/>
          <w:sz w:val="24"/>
          <w:szCs w:val="28"/>
        </w:rPr>
        <w:t xml:space="preserve">. L’école danoise semble vouloir donner plus de valeur aux contenus et aux connaissances, tandis que l’école française tend à prendre quelque distance par rapport à l’obsession des programmes, des évaluations et des notes. </w:t>
      </w:r>
      <w:r w:rsidR="00CA739F">
        <w:rPr>
          <w:rFonts w:ascii="Arial" w:hAnsi="Arial" w:cs="Arial"/>
          <w:sz w:val="24"/>
          <w:szCs w:val="28"/>
        </w:rPr>
        <w:t xml:space="preserve">L’instruction </w:t>
      </w:r>
      <w:r w:rsidR="00433988">
        <w:rPr>
          <w:rFonts w:ascii="Arial" w:hAnsi="Arial" w:cs="Arial"/>
          <w:sz w:val="24"/>
          <w:szCs w:val="28"/>
        </w:rPr>
        <w:t>(</w:t>
      </w:r>
      <w:proofErr w:type="spellStart"/>
      <w:r w:rsidR="00433988" w:rsidRPr="00433988">
        <w:rPr>
          <w:rFonts w:ascii="Arial" w:hAnsi="Arial" w:cs="Arial"/>
          <w:i/>
          <w:sz w:val="24"/>
          <w:szCs w:val="28"/>
        </w:rPr>
        <w:t>uddannelse</w:t>
      </w:r>
      <w:proofErr w:type="spellEnd"/>
      <w:r w:rsidR="00433988">
        <w:rPr>
          <w:rFonts w:ascii="Arial" w:hAnsi="Arial" w:cs="Arial"/>
          <w:sz w:val="24"/>
          <w:szCs w:val="28"/>
        </w:rPr>
        <w:t xml:space="preserve">) </w:t>
      </w:r>
      <w:r w:rsidR="00CA739F" w:rsidRPr="00433988">
        <w:rPr>
          <w:rFonts w:ascii="Arial" w:hAnsi="Arial" w:cs="Arial"/>
          <w:sz w:val="24"/>
          <w:szCs w:val="28"/>
        </w:rPr>
        <w:t>doit</w:t>
      </w:r>
      <w:r w:rsidR="00CA739F">
        <w:rPr>
          <w:rFonts w:ascii="Arial" w:hAnsi="Arial" w:cs="Arial"/>
          <w:sz w:val="24"/>
          <w:szCs w:val="28"/>
        </w:rPr>
        <w:t xml:space="preserve"> aller de pair avec l’éducation</w:t>
      </w:r>
      <w:r w:rsidR="00433988">
        <w:rPr>
          <w:rFonts w:ascii="Arial" w:hAnsi="Arial" w:cs="Arial"/>
          <w:sz w:val="24"/>
          <w:szCs w:val="28"/>
        </w:rPr>
        <w:t xml:space="preserve"> (</w:t>
      </w:r>
      <w:proofErr w:type="spellStart"/>
      <w:r w:rsidR="00433988" w:rsidRPr="00433988">
        <w:rPr>
          <w:rFonts w:ascii="Arial" w:hAnsi="Arial" w:cs="Arial"/>
          <w:i/>
          <w:sz w:val="24"/>
          <w:szCs w:val="28"/>
        </w:rPr>
        <w:t>dannelse</w:t>
      </w:r>
      <w:proofErr w:type="spellEnd"/>
      <w:r w:rsidR="00433988">
        <w:rPr>
          <w:rFonts w:ascii="Arial" w:hAnsi="Arial" w:cs="Arial"/>
          <w:sz w:val="24"/>
          <w:szCs w:val="28"/>
        </w:rPr>
        <w:t>)</w:t>
      </w:r>
      <w:r w:rsidR="00CA739F">
        <w:rPr>
          <w:rFonts w:ascii="Arial" w:hAnsi="Arial" w:cs="Arial"/>
          <w:sz w:val="24"/>
          <w:szCs w:val="28"/>
        </w:rPr>
        <w:t xml:space="preserve">. </w:t>
      </w:r>
      <w:r w:rsidR="006308B8">
        <w:rPr>
          <w:rFonts w:ascii="Arial" w:hAnsi="Arial" w:cs="Arial"/>
          <w:sz w:val="24"/>
          <w:szCs w:val="28"/>
        </w:rPr>
        <w:t xml:space="preserve">Notons pour finir que Jean-Michel </w:t>
      </w:r>
      <w:proofErr w:type="spellStart"/>
      <w:r w:rsidR="006308B8">
        <w:rPr>
          <w:rFonts w:ascii="Arial" w:hAnsi="Arial" w:cs="Arial"/>
          <w:sz w:val="24"/>
          <w:szCs w:val="28"/>
        </w:rPr>
        <w:t>Blanquer</w:t>
      </w:r>
      <w:proofErr w:type="spellEnd"/>
      <w:r w:rsidR="006308B8">
        <w:rPr>
          <w:rFonts w:ascii="Arial" w:hAnsi="Arial" w:cs="Arial"/>
          <w:sz w:val="24"/>
          <w:szCs w:val="28"/>
        </w:rPr>
        <w:t xml:space="preserve"> a appelé son livre </w:t>
      </w:r>
      <w:r w:rsidR="006308B8">
        <w:rPr>
          <w:rFonts w:ascii="Arial" w:hAnsi="Arial" w:cs="Arial"/>
          <w:i/>
          <w:sz w:val="24"/>
          <w:szCs w:val="28"/>
        </w:rPr>
        <w:t>L’école de la vie</w:t>
      </w:r>
      <w:r w:rsidR="006308B8">
        <w:rPr>
          <w:rFonts w:ascii="Arial" w:hAnsi="Arial" w:cs="Arial"/>
          <w:sz w:val="24"/>
          <w:szCs w:val="28"/>
        </w:rPr>
        <w:t>. Ce n’est peut-ê</w:t>
      </w:r>
      <w:r w:rsidR="00481946">
        <w:rPr>
          <w:rFonts w:ascii="Arial" w:hAnsi="Arial" w:cs="Arial"/>
          <w:sz w:val="24"/>
          <w:szCs w:val="28"/>
        </w:rPr>
        <w:t>tre pas tout à fait un hasard s</w:t>
      </w:r>
      <w:r w:rsidR="006308B8">
        <w:rPr>
          <w:rFonts w:ascii="Arial" w:hAnsi="Arial" w:cs="Arial"/>
          <w:sz w:val="24"/>
          <w:szCs w:val="28"/>
        </w:rPr>
        <w:t>’</w:t>
      </w:r>
      <w:r w:rsidR="00481946">
        <w:rPr>
          <w:rFonts w:ascii="Arial" w:hAnsi="Arial" w:cs="Arial"/>
          <w:sz w:val="24"/>
          <w:szCs w:val="28"/>
        </w:rPr>
        <w:t>il a</w:t>
      </w:r>
      <w:r w:rsidR="006308B8">
        <w:rPr>
          <w:rFonts w:ascii="Arial" w:hAnsi="Arial" w:cs="Arial"/>
          <w:sz w:val="24"/>
          <w:szCs w:val="28"/>
        </w:rPr>
        <w:t xml:space="preserve"> ainsi choisi un titre que Grundtvig n’aurait pas renié, lui qui voulait que la </w:t>
      </w:r>
      <w:proofErr w:type="spellStart"/>
      <w:r w:rsidR="006308B8">
        <w:rPr>
          <w:rFonts w:ascii="Arial" w:hAnsi="Arial" w:cs="Arial"/>
          <w:i/>
          <w:sz w:val="24"/>
          <w:szCs w:val="28"/>
        </w:rPr>
        <w:t>folkehøjskole</w:t>
      </w:r>
      <w:proofErr w:type="spellEnd"/>
      <w:r w:rsidR="006308B8">
        <w:rPr>
          <w:rFonts w:ascii="Arial" w:hAnsi="Arial" w:cs="Arial"/>
          <w:i/>
          <w:sz w:val="24"/>
          <w:szCs w:val="28"/>
        </w:rPr>
        <w:t xml:space="preserve"> </w:t>
      </w:r>
      <w:r w:rsidR="006308B8">
        <w:rPr>
          <w:rFonts w:ascii="Arial" w:hAnsi="Arial" w:cs="Arial"/>
          <w:sz w:val="24"/>
          <w:szCs w:val="28"/>
        </w:rPr>
        <w:t>soit une « école pour la vie ».</w:t>
      </w:r>
    </w:p>
    <w:sectPr w:rsidR="00D64EED" w:rsidRPr="006308B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D15" w:rsidRDefault="00857D15" w:rsidP="007D2BB3">
      <w:pPr>
        <w:spacing w:after="0" w:line="240" w:lineRule="auto"/>
      </w:pPr>
      <w:r>
        <w:separator/>
      </w:r>
    </w:p>
  </w:endnote>
  <w:endnote w:type="continuationSeparator" w:id="0">
    <w:p w:rsidR="00857D15" w:rsidRDefault="00857D15" w:rsidP="007D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005374"/>
      <w:docPartObj>
        <w:docPartGallery w:val="Page Numbers (Bottom of Page)"/>
        <w:docPartUnique/>
      </w:docPartObj>
    </w:sdtPr>
    <w:sdtEndPr/>
    <w:sdtContent>
      <w:p w:rsidR="007D2BB3" w:rsidRDefault="007D2BB3">
        <w:pPr>
          <w:pStyle w:val="Pieddepage"/>
          <w:jc w:val="right"/>
        </w:pPr>
        <w:r>
          <w:fldChar w:fldCharType="begin"/>
        </w:r>
        <w:r>
          <w:instrText>PAGE   \* MERGEFORMAT</w:instrText>
        </w:r>
        <w:r>
          <w:fldChar w:fldCharType="separate"/>
        </w:r>
        <w:r w:rsidR="00931320">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D15" w:rsidRDefault="00857D15" w:rsidP="007D2BB3">
      <w:pPr>
        <w:spacing w:after="0" w:line="240" w:lineRule="auto"/>
      </w:pPr>
      <w:r>
        <w:separator/>
      </w:r>
    </w:p>
  </w:footnote>
  <w:footnote w:type="continuationSeparator" w:id="0">
    <w:p w:rsidR="00857D15" w:rsidRDefault="00857D15" w:rsidP="007D2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BC039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7C6B70D5"/>
    <w:multiLevelType w:val="hybridMultilevel"/>
    <w:tmpl w:val="C7743A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2A"/>
    <w:rsid w:val="000232C9"/>
    <w:rsid w:val="000346DA"/>
    <w:rsid w:val="00050F4A"/>
    <w:rsid w:val="00062643"/>
    <w:rsid w:val="0006496D"/>
    <w:rsid w:val="00080FA4"/>
    <w:rsid w:val="000822C0"/>
    <w:rsid w:val="00083763"/>
    <w:rsid w:val="000A7DFE"/>
    <w:rsid w:val="000C2F83"/>
    <w:rsid w:val="000D605C"/>
    <w:rsid w:val="000E5E08"/>
    <w:rsid w:val="000F1357"/>
    <w:rsid w:val="0010516A"/>
    <w:rsid w:val="0011358E"/>
    <w:rsid w:val="0011385E"/>
    <w:rsid w:val="00115595"/>
    <w:rsid w:val="00120E10"/>
    <w:rsid w:val="00121843"/>
    <w:rsid w:val="001225D8"/>
    <w:rsid w:val="00133947"/>
    <w:rsid w:val="00136860"/>
    <w:rsid w:val="0013709D"/>
    <w:rsid w:val="00143E95"/>
    <w:rsid w:val="00157502"/>
    <w:rsid w:val="00165585"/>
    <w:rsid w:val="001741F9"/>
    <w:rsid w:val="001B3B2D"/>
    <w:rsid w:val="001B40A9"/>
    <w:rsid w:val="001C15E9"/>
    <w:rsid w:val="001C170B"/>
    <w:rsid w:val="001E0602"/>
    <w:rsid w:val="001E5689"/>
    <w:rsid w:val="001F7B0D"/>
    <w:rsid w:val="00204E21"/>
    <w:rsid w:val="00210C70"/>
    <w:rsid w:val="002120C1"/>
    <w:rsid w:val="00236D6B"/>
    <w:rsid w:val="00242DA7"/>
    <w:rsid w:val="00253134"/>
    <w:rsid w:val="00256890"/>
    <w:rsid w:val="002575E2"/>
    <w:rsid w:val="00261771"/>
    <w:rsid w:val="00265440"/>
    <w:rsid w:val="00271C08"/>
    <w:rsid w:val="002721F9"/>
    <w:rsid w:val="002852D5"/>
    <w:rsid w:val="00293930"/>
    <w:rsid w:val="00294353"/>
    <w:rsid w:val="002949CE"/>
    <w:rsid w:val="00297A23"/>
    <w:rsid w:val="002B6FFA"/>
    <w:rsid w:val="002D0D61"/>
    <w:rsid w:val="002D398C"/>
    <w:rsid w:val="002E0808"/>
    <w:rsid w:val="002E4DA5"/>
    <w:rsid w:val="0030351E"/>
    <w:rsid w:val="00303B92"/>
    <w:rsid w:val="003056F0"/>
    <w:rsid w:val="00306964"/>
    <w:rsid w:val="00313FA8"/>
    <w:rsid w:val="00320170"/>
    <w:rsid w:val="00325817"/>
    <w:rsid w:val="003267B4"/>
    <w:rsid w:val="00343339"/>
    <w:rsid w:val="0034756D"/>
    <w:rsid w:val="003707D1"/>
    <w:rsid w:val="00373A0A"/>
    <w:rsid w:val="00377C90"/>
    <w:rsid w:val="00384B23"/>
    <w:rsid w:val="0038617E"/>
    <w:rsid w:val="003943E8"/>
    <w:rsid w:val="003C69B7"/>
    <w:rsid w:val="003C76A5"/>
    <w:rsid w:val="003C79FA"/>
    <w:rsid w:val="003D0E2F"/>
    <w:rsid w:val="003E38C5"/>
    <w:rsid w:val="003E5B17"/>
    <w:rsid w:val="003F2D91"/>
    <w:rsid w:val="003F472A"/>
    <w:rsid w:val="004045E8"/>
    <w:rsid w:val="00421721"/>
    <w:rsid w:val="00422794"/>
    <w:rsid w:val="00422FDB"/>
    <w:rsid w:val="0042742D"/>
    <w:rsid w:val="00433988"/>
    <w:rsid w:val="00435555"/>
    <w:rsid w:val="004505A8"/>
    <w:rsid w:val="004523A1"/>
    <w:rsid w:val="00463F69"/>
    <w:rsid w:val="0047376E"/>
    <w:rsid w:val="00477135"/>
    <w:rsid w:val="00480116"/>
    <w:rsid w:val="00481946"/>
    <w:rsid w:val="0048634A"/>
    <w:rsid w:val="004B0DC2"/>
    <w:rsid w:val="004C03A4"/>
    <w:rsid w:val="004C74B5"/>
    <w:rsid w:val="004D5371"/>
    <w:rsid w:val="004D5460"/>
    <w:rsid w:val="004E0DAB"/>
    <w:rsid w:val="004F0280"/>
    <w:rsid w:val="004F77B7"/>
    <w:rsid w:val="004F7AF2"/>
    <w:rsid w:val="00502784"/>
    <w:rsid w:val="00502D3F"/>
    <w:rsid w:val="00522DEB"/>
    <w:rsid w:val="0054704B"/>
    <w:rsid w:val="005520EF"/>
    <w:rsid w:val="0055402C"/>
    <w:rsid w:val="0055543C"/>
    <w:rsid w:val="0055691E"/>
    <w:rsid w:val="00567817"/>
    <w:rsid w:val="00574263"/>
    <w:rsid w:val="00597FDD"/>
    <w:rsid w:val="005B16F9"/>
    <w:rsid w:val="005B2139"/>
    <w:rsid w:val="005D2BB1"/>
    <w:rsid w:val="005F31AE"/>
    <w:rsid w:val="006308B8"/>
    <w:rsid w:val="00630FD9"/>
    <w:rsid w:val="0063245E"/>
    <w:rsid w:val="00634638"/>
    <w:rsid w:val="006372EC"/>
    <w:rsid w:val="00637D7C"/>
    <w:rsid w:val="006428C2"/>
    <w:rsid w:val="0067201F"/>
    <w:rsid w:val="00675867"/>
    <w:rsid w:val="0069407A"/>
    <w:rsid w:val="00694EBA"/>
    <w:rsid w:val="006A22CE"/>
    <w:rsid w:val="006C2E38"/>
    <w:rsid w:val="006D1FBD"/>
    <w:rsid w:val="006D6C48"/>
    <w:rsid w:val="006F5186"/>
    <w:rsid w:val="006F5C64"/>
    <w:rsid w:val="00704DB3"/>
    <w:rsid w:val="00705FDD"/>
    <w:rsid w:val="00724924"/>
    <w:rsid w:val="00730F7F"/>
    <w:rsid w:val="007310D9"/>
    <w:rsid w:val="0073252F"/>
    <w:rsid w:val="007421AF"/>
    <w:rsid w:val="00745D45"/>
    <w:rsid w:val="007578CC"/>
    <w:rsid w:val="00757C64"/>
    <w:rsid w:val="00780975"/>
    <w:rsid w:val="0079209F"/>
    <w:rsid w:val="007C43D7"/>
    <w:rsid w:val="007D2BB3"/>
    <w:rsid w:val="007D61F0"/>
    <w:rsid w:val="007E1D40"/>
    <w:rsid w:val="007E26AA"/>
    <w:rsid w:val="007F3F7C"/>
    <w:rsid w:val="0080743B"/>
    <w:rsid w:val="00813784"/>
    <w:rsid w:val="0082096A"/>
    <w:rsid w:val="00822B61"/>
    <w:rsid w:val="0083247E"/>
    <w:rsid w:val="00836526"/>
    <w:rsid w:val="00844ECC"/>
    <w:rsid w:val="00857D15"/>
    <w:rsid w:val="008609A8"/>
    <w:rsid w:val="008632EF"/>
    <w:rsid w:val="0086333A"/>
    <w:rsid w:val="008D50AA"/>
    <w:rsid w:val="00911369"/>
    <w:rsid w:val="0092090A"/>
    <w:rsid w:val="0092536C"/>
    <w:rsid w:val="0092702C"/>
    <w:rsid w:val="00931320"/>
    <w:rsid w:val="00950F4D"/>
    <w:rsid w:val="00952366"/>
    <w:rsid w:val="009525F2"/>
    <w:rsid w:val="0095395D"/>
    <w:rsid w:val="00963398"/>
    <w:rsid w:val="00963FB1"/>
    <w:rsid w:val="00987B8E"/>
    <w:rsid w:val="00996CA7"/>
    <w:rsid w:val="009C54F2"/>
    <w:rsid w:val="009D66A2"/>
    <w:rsid w:val="009E3385"/>
    <w:rsid w:val="00A01470"/>
    <w:rsid w:val="00A10D97"/>
    <w:rsid w:val="00A3432C"/>
    <w:rsid w:val="00A36CA0"/>
    <w:rsid w:val="00A42B16"/>
    <w:rsid w:val="00A536F9"/>
    <w:rsid w:val="00A53847"/>
    <w:rsid w:val="00A809D6"/>
    <w:rsid w:val="00A922A1"/>
    <w:rsid w:val="00A935E8"/>
    <w:rsid w:val="00A954E8"/>
    <w:rsid w:val="00AA7375"/>
    <w:rsid w:val="00AC266F"/>
    <w:rsid w:val="00AC6056"/>
    <w:rsid w:val="00AF1DD7"/>
    <w:rsid w:val="00AF3A93"/>
    <w:rsid w:val="00AF7E65"/>
    <w:rsid w:val="00B045E3"/>
    <w:rsid w:val="00B05516"/>
    <w:rsid w:val="00B07C03"/>
    <w:rsid w:val="00B13163"/>
    <w:rsid w:val="00B541AE"/>
    <w:rsid w:val="00B55F06"/>
    <w:rsid w:val="00B609AB"/>
    <w:rsid w:val="00B81E15"/>
    <w:rsid w:val="00B856BF"/>
    <w:rsid w:val="00B942C6"/>
    <w:rsid w:val="00B970E6"/>
    <w:rsid w:val="00BA002C"/>
    <w:rsid w:val="00BA00B8"/>
    <w:rsid w:val="00BC0E7B"/>
    <w:rsid w:val="00BC7014"/>
    <w:rsid w:val="00BD4810"/>
    <w:rsid w:val="00BD4845"/>
    <w:rsid w:val="00BE78DE"/>
    <w:rsid w:val="00BF7DEC"/>
    <w:rsid w:val="00C022FD"/>
    <w:rsid w:val="00C1703A"/>
    <w:rsid w:val="00C27F24"/>
    <w:rsid w:val="00C3392F"/>
    <w:rsid w:val="00C33E85"/>
    <w:rsid w:val="00C7052E"/>
    <w:rsid w:val="00C81CAA"/>
    <w:rsid w:val="00C84609"/>
    <w:rsid w:val="00CA739F"/>
    <w:rsid w:val="00CB41D4"/>
    <w:rsid w:val="00CB44DE"/>
    <w:rsid w:val="00D134B7"/>
    <w:rsid w:val="00D22CE2"/>
    <w:rsid w:val="00D27887"/>
    <w:rsid w:val="00D27DB1"/>
    <w:rsid w:val="00D30F22"/>
    <w:rsid w:val="00D31F65"/>
    <w:rsid w:val="00D4139F"/>
    <w:rsid w:val="00D46396"/>
    <w:rsid w:val="00D46F91"/>
    <w:rsid w:val="00D5179E"/>
    <w:rsid w:val="00D62C48"/>
    <w:rsid w:val="00D64EED"/>
    <w:rsid w:val="00D67826"/>
    <w:rsid w:val="00D709D2"/>
    <w:rsid w:val="00D72390"/>
    <w:rsid w:val="00D757CA"/>
    <w:rsid w:val="00D84255"/>
    <w:rsid w:val="00D87846"/>
    <w:rsid w:val="00DB07A7"/>
    <w:rsid w:val="00DB081B"/>
    <w:rsid w:val="00DB207A"/>
    <w:rsid w:val="00DB443F"/>
    <w:rsid w:val="00DC18A6"/>
    <w:rsid w:val="00DD60E9"/>
    <w:rsid w:val="00DE4024"/>
    <w:rsid w:val="00DF0356"/>
    <w:rsid w:val="00DF361C"/>
    <w:rsid w:val="00DF477F"/>
    <w:rsid w:val="00E30D87"/>
    <w:rsid w:val="00E440D4"/>
    <w:rsid w:val="00E51C41"/>
    <w:rsid w:val="00E72A3D"/>
    <w:rsid w:val="00E77579"/>
    <w:rsid w:val="00E842C1"/>
    <w:rsid w:val="00E85E17"/>
    <w:rsid w:val="00E9522C"/>
    <w:rsid w:val="00EA010A"/>
    <w:rsid w:val="00EB37E7"/>
    <w:rsid w:val="00EB4311"/>
    <w:rsid w:val="00EC0127"/>
    <w:rsid w:val="00EC6379"/>
    <w:rsid w:val="00ED5644"/>
    <w:rsid w:val="00ED7460"/>
    <w:rsid w:val="00EE3A18"/>
    <w:rsid w:val="00EF24DC"/>
    <w:rsid w:val="00EF53B4"/>
    <w:rsid w:val="00F154B5"/>
    <w:rsid w:val="00F16E5A"/>
    <w:rsid w:val="00F23F4F"/>
    <w:rsid w:val="00F358C7"/>
    <w:rsid w:val="00F649C0"/>
    <w:rsid w:val="00F815AE"/>
    <w:rsid w:val="00F81AE9"/>
    <w:rsid w:val="00F842EC"/>
    <w:rsid w:val="00F93309"/>
    <w:rsid w:val="00F93F52"/>
    <w:rsid w:val="00FA09B9"/>
    <w:rsid w:val="00FB57EE"/>
    <w:rsid w:val="00FD5196"/>
    <w:rsid w:val="00FE0BDE"/>
    <w:rsid w:val="00FE1DA5"/>
    <w:rsid w:val="00FE6499"/>
    <w:rsid w:val="00FF7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2BB3"/>
    <w:pPr>
      <w:tabs>
        <w:tab w:val="center" w:pos="4536"/>
        <w:tab w:val="right" w:pos="9072"/>
      </w:tabs>
      <w:spacing w:after="0" w:line="240" w:lineRule="auto"/>
    </w:pPr>
  </w:style>
  <w:style w:type="character" w:customStyle="1" w:styleId="En-tteCar">
    <w:name w:val="En-tête Car"/>
    <w:basedOn w:val="Policepardfaut"/>
    <w:link w:val="En-tte"/>
    <w:uiPriority w:val="99"/>
    <w:rsid w:val="007D2BB3"/>
  </w:style>
  <w:style w:type="paragraph" w:styleId="Pieddepage">
    <w:name w:val="footer"/>
    <w:basedOn w:val="Normal"/>
    <w:link w:val="PieddepageCar"/>
    <w:uiPriority w:val="99"/>
    <w:unhideWhenUsed/>
    <w:rsid w:val="007D2B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BB3"/>
  </w:style>
  <w:style w:type="paragraph" w:styleId="Textedebulles">
    <w:name w:val="Balloon Text"/>
    <w:basedOn w:val="Normal"/>
    <w:link w:val="TextedebullesCar"/>
    <w:uiPriority w:val="99"/>
    <w:semiHidden/>
    <w:unhideWhenUsed/>
    <w:rsid w:val="007D2B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BB3"/>
    <w:rPr>
      <w:rFonts w:ascii="Tahoma" w:hAnsi="Tahoma" w:cs="Tahoma"/>
      <w:sz w:val="16"/>
      <w:szCs w:val="16"/>
    </w:rPr>
  </w:style>
  <w:style w:type="paragraph" w:styleId="Paragraphedeliste">
    <w:name w:val="List Paragraph"/>
    <w:basedOn w:val="Normal"/>
    <w:uiPriority w:val="34"/>
    <w:qFormat/>
    <w:rsid w:val="009D66A2"/>
    <w:pPr>
      <w:ind w:left="720"/>
      <w:contextualSpacing/>
    </w:pPr>
  </w:style>
  <w:style w:type="paragraph" w:styleId="Listepuces">
    <w:name w:val="List Bullet"/>
    <w:basedOn w:val="Normal"/>
    <w:uiPriority w:val="99"/>
    <w:unhideWhenUsed/>
    <w:rsid w:val="00373A0A"/>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2BB3"/>
    <w:pPr>
      <w:tabs>
        <w:tab w:val="center" w:pos="4536"/>
        <w:tab w:val="right" w:pos="9072"/>
      </w:tabs>
      <w:spacing w:after="0" w:line="240" w:lineRule="auto"/>
    </w:pPr>
  </w:style>
  <w:style w:type="character" w:customStyle="1" w:styleId="En-tteCar">
    <w:name w:val="En-tête Car"/>
    <w:basedOn w:val="Policepardfaut"/>
    <w:link w:val="En-tte"/>
    <w:uiPriority w:val="99"/>
    <w:rsid w:val="007D2BB3"/>
  </w:style>
  <w:style w:type="paragraph" w:styleId="Pieddepage">
    <w:name w:val="footer"/>
    <w:basedOn w:val="Normal"/>
    <w:link w:val="PieddepageCar"/>
    <w:uiPriority w:val="99"/>
    <w:unhideWhenUsed/>
    <w:rsid w:val="007D2B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BB3"/>
  </w:style>
  <w:style w:type="paragraph" w:styleId="Textedebulles">
    <w:name w:val="Balloon Text"/>
    <w:basedOn w:val="Normal"/>
    <w:link w:val="TextedebullesCar"/>
    <w:uiPriority w:val="99"/>
    <w:semiHidden/>
    <w:unhideWhenUsed/>
    <w:rsid w:val="007D2B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BB3"/>
    <w:rPr>
      <w:rFonts w:ascii="Tahoma" w:hAnsi="Tahoma" w:cs="Tahoma"/>
      <w:sz w:val="16"/>
      <w:szCs w:val="16"/>
    </w:rPr>
  </w:style>
  <w:style w:type="paragraph" w:styleId="Paragraphedeliste">
    <w:name w:val="List Paragraph"/>
    <w:basedOn w:val="Normal"/>
    <w:uiPriority w:val="34"/>
    <w:qFormat/>
    <w:rsid w:val="009D66A2"/>
    <w:pPr>
      <w:ind w:left="720"/>
      <w:contextualSpacing/>
    </w:pPr>
  </w:style>
  <w:style w:type="paragraph" w:styleId="Listepuces">
    <w:name w:val="List Bullet"/>
    <w:basedOn w:val="Normal"/>
    <w:uiPriority w:val="99"/>
    <w:unhideWhenUsed/>
    <w:rsid w:val="00373A0A"/>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36EA-19CE-4195-9968-9669BA25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5284</Words>
  <Characters>29063</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Auchet</dc:creator>
  <cp:lastModifiedBy>helene-h</cp:lastModifiedBy>
  <cp:revision>2</cp:revision>
  <cp:lastPrinted>2014-10-09T09:56:00Z</cp:lastPrinted>
  <dcterms:created xsi:type="dcterms:W3CDTF">2014-10-09T10:46:00Z</dcterms:created>
  <dcterms:modified xsi:type="dcterms:W3CDTF">2014-10-09T10:46:00Z</dcterms:modified>
</cp:coreProperties>
</file>