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0662B" w14:textId="65A6AED0" w:rsidR="00C85571" w:rsidRDefault="00C85571" w:rsidP="00F84F01">
      <w:pPr>
        <w:jc w:val="center"/>
        <w:rPr>
          <w:rFonts w:ascii="Fira Sans" w:hAnsi="Fira Sans"/>
          <w:b/>
          <w:u w:val="single"/>
        </w:rPr>
      </w:pPr>
      <w:r>
        <w:rPr>
          <w:rFonts w:ascii="Fira Sans" w:hAnsi="Fira Sans"/>
          <w:noProof/>
          <w:sz w:val="24"/>
          <w:szCs w:val="24"/>
        </w:rPr>
        <w:drawing>
          <wp:anchor distT="0" distB="0" distL="114300" distR="114300" simplePos="0" relativeHeight="251658240" behindDoc="0" locked="0" layoutInCell="1" allowOverlap="1" wp14:anchorId="37BF1C93" wp14:editId="7C326F81">
            <wp:simplePos x="0" y="0"/>
            <wp:positionH relativeFrom="margin">
              <wp:posOffset>-47625</wp:posOffset>
            </wp:positionH>
            <wp:positionV relativeFrom="paragraph">
              <wp:posOffset>6350</wp:posOffset>
            </wp:positionV>
            <wp:extent cx="1809750" cy="1023620"/>
            <wp:effectExtent l="0" t="0" r="0" b="508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 TE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9750" cy="1023620"/>
                    </a:xfrm>
                    <a:prstGeom prst="rect">
                      <a:avLst/>
                    </a:prstGeom>
                  </pic:spPr>
                </pic:pic>
              </a:graphicData>
            </a:graphic>
            <wp14:sizeRelH relativeFrom="page">
              <wp14:pctWidth>0</wp14:pctWidth>
            </wp14:sizeRelH>
            <wp14:sizeRelV relativeFrom="page">
              <wp14:pctHeight>0</wp14:pctHeight>
            </wp14:sizeRelV>
          </wp:anchor>
        </w:drawing>
      </w:r>
    </w:p>
    <w:p w14:paraId="30E32CC3" w14:textId="5A83E302" w:rsidR="0099462B" w:rsidRPr="00F84F01" w:rsidRDefault="00C620F9" w:rsidP="00F84F01">
      <w:pPr>
        <w:jc w:val="center"/>
        <w:rPr>
          <w:rFonts w:ascii="Fira Sans" w:hAnsi="Fira Sans"/>
          <w:b/>
          <w:u w:val="single"/>
        </w:rPr>
      </w:pPr>
      <w:r w:rsidRPr="00F84F01">
        <w:rPr>
          <w:rFonts w:ascii="Fira Sans" w:hAnsi="Fira Sans"/>
          <w:b/>
          <w:u w:val="single"/>
        </w:rPr>
        <w:t>LA CSC-ENSEIGNEMENT</w:t>
      </w:r>
      <w:r w:rsidR="009A28DC">
        <w:rPr>
          <w:rFonts w:ascii="Fira Sans" w:hAnsi="Fira Sans"/>
          <w:b/>
          <w:u w:val="single"/>
        </w:rPr>
        <w:t xml:space="preserve">, </w:t>
      </w:r>
      <w:r w:rsidRPr="00F84F01">
        <w:rPr>
          <w:rFonts w:ascii="Fira Sans" w:hAnsi="Fira Sans"/>
          <w:b/>
          <w:u w:val="single"/>
        </w:rPr>
        <w:t>SOLIDAIRE DE SES COLLEGUES FRANÇAIS</w:t>
      </w:r>
      <w:r w:rsidR="009A28DC">
        <w:rPr>
          <w:rFonts w:ascii="Fira Sans" w:hAnsi="Fira Sans"/>
          <w:b/>
          <w:u w:val="single"/>
        </w:rPr>
        <w:t xml:space="preserve"> CONDAMNE TOUTES FORMES DE VIOLENCES A L’EGARD DE L’ECOLE ET DE SES PERSONNELS</w:t>
      </w:r>
    </w:p>
    <w:p w14:paraId="16390FBB" w14:textId="468D5A46" w:rsidR="00C620F9" w:rsidRDefault="00C620F9">
      <w:pPr>
        <w:rPr>
          <w:rFonts w:ascii="Fira Sans" w:hAnsi="Fira Sans"/>
        </w:rPr>
      </w:pPr>
    </w:p>
    <w:p w14:paraId="37CCFACF" w14:textId="77777777" w:rsidR="00C85571" w:rsidRPr="00F84F01" w:rsidRDefault="00C85571">
      <w:pPr>
        <w:rPr>
          <w:rFonts w:ascii="Fira Sans" w:hAnsi="Fira Sans"/>
        </w:rPr>
      </w:pPr>
    </w:p>
    <w:p w14:paraId="261D3913" w14:textId="52CE51C3" w:rsidR="00C620F9" w:rsidRDefault="00C620F9" w:rsidP="00F84F01">
      <w:pPr>
        <w:jc w:val="both"/>
        <w:rPr>
          <w:rFonts w:ascii="Fira Sans" w:hAnsi="Fira Sans"/>
          <w:sz w:val="24"/>
          <w:szCs w:val="24"/>
        </w:rPr>
      </w:pPr>
      <w:r w:rsidRPr="00F84F01">
        <w:rPr>
          <w:rFonts w:ascii="Fira Sans" w:hAnsi="Fira Sans"/>
          <w:sz w:val="24"/>
          <w:szCs w:val="24"/>
        </w:rPr>
        <w:t xml:space="preserve">Vendredi, chez nos voisins français, quelques jours après avoir célébré la journée des enseignants, la violence a frappé de plein fouet le monde de l’enseignement. Un de nos collègues a perdu la vie de manière barbare parce qu’il avait, dans le cadre des programmes </w:t>
      </w:r>
      <w:r w:rsidR="00783475">
        <w:rPr>
          <w:rFonts w:ascii="Fira Sans" w:hAnsi="Fira Sans"/>
          <w:sz w:val="24"/>
          <w:szCs w:val="24"/>
        </w:rPr>
        <w:t xml:space="preserve">scolaires </w:t>
      </w:r>
      <w:r w:rsidRPr="00F84F01">
        <w:rPr>
          <w:rFonts w:ascii="Fira Sans" w:hAnsi="Fira Sans"/>
          <w:sz w:val="24"/>
          <w:szCs w:val="24"/>
        </w:rPr>
        <w:t xml:space="preserve">et de ses cours, éveillé l’esprit critique de ses élèves, les futurs adultes </w:t>
      </w:r>
      <w:r w:rsidR="00BA48D3">
        <w:rPr>
          <w:rFonts w:ascii="Fira Sans" w:hAnsi="Fira Sans"/>
          <w:sz w:val="24"/>
          <w:szCs w:val="24"/>
        </w:rPr>
        <w:t>et acteurs</w:t>
      </w:r>
      <w:r w:rsidRPr="00F84F01">
        <w:rPr>
          <w:rFonts w:ascii="Fira Sans" w:hAnsi="Fira Sans"/>
          <w:sz w:val="24"/>
          <w:szCs w:val="24"/>
        </w:rPr>
        <w:t xml:space="preserve"> de </w:t>
      </w:r>
      <w:r w:rsidR="00C94C27">
        <w:rPr>
          <w:rFonts w:ascii="Fira Sans" w:hAnsi="Fira Sans"/>
          <w:sz w:val="24"/>
          <w:szCs w:val="24"/>
        </w:rPr>
        <w:t xml:space="preserve">la </w:t>
      </w:r>
      <w:bookmarkStart w:id="0" w:name="_GoBack"/>
      <w:bookmarkEnd w:id="0"/>
      <w:r w:rsidRPr="00F84F01">
        <w:rPr>
          <w:rFonts w:ascii="Fira Sans" w:hAnsi="Fira Sans"/>
          <w:sz w:val="24"/>
          <w:szCs w:val="24"/>
        </w:rPr>
        <w:t>société</w:t>
      </w:r>
      <w:r w:rsidR="00783475">
        <w:rPr>
          <w:rFonts w:ascii="Fira Sans" w:hAnsi="Fira Sans"/>
          <w:sz w:val="24"/>
          <w:szCs w:val="24"/>
        </w:rPr>
        <w:t xml:space="preserve"> de demain.</w:t>
      </w:r>
    </w:p>
    <w:p w14:paraId="1C00C0B9" w14:textId="1B04D841" w:rsidR="00BA48D3" w:rsidRPr="00F84F01" w:rsidRDefault="00BA48D3" w:rsidP="00F84F01">
      <w:pPr>
        <w:jc w:val="both"/>
        <w:rPr>
          <w:rFonts w:ascii="Fira Sans" w:hAnsi="Fira Sans"/>
          <w:sz w:val="24"/>
          <w:szCs w:val="24"/>
        </w:rPr>
      </w:pPr>
      <w:r>
        <w:rPr>
          <w:rFonts w:ascii="Fira Sans" w:hAnsi="Fira Sans"/>
          <w:sz w:val="24"/>
          <w:szCs w:val="24"/>
        </w:rPr>
        <w:t>Nos pensées vont avant tout, à la famille de Mr PATY, ses proches et ses collègues.</w:t>
      </w:r>
    </w:p>
    <w:p w14:paraId="4A2353F6" w14:textId="5EAF1341" w:rsidR="00C620F9" w:rsidRDefault="00C620F9" w:rsidP="00F84F01">
      <w:pPr>
        <w:jc w:val="both"/>
        <w:rPr>
          <w:rFonts w:ascii="Fira Sans" w:hAnsi="Fira Sans"/>
          <w:sz w:val="24"/>
          <w:szCs w:val="24"/>
        </w:rPr>
      </w:pPr>
      <w:r w:rsidRPr="00F84F01">
        <w:rPr>
          <w:rFonts w:ascii="Fira Sans" w:hAnsi="Fira Sans"/>
          <w:sz w:val="24"/>
          <w:szCs w:val="24"/>
        </w:rPr>
        <w:t>Au-delà du côté abject de cet acte</w:t>
      </w:r>
      <w:r w:rsidR="00BA48D3">
        <w:rPr>
          <w:rFonts w:ascii="Fira Sans" w:hAnsi="Fira Sans"/>
          <w:sz w:val="24"/>
          <w:szCs w:val="24"/>
        </w:rPr>
        <w:t xml:space="preserve">, </w:t>
      </w:r>
      <w:r w:rsidR="00BA48D3" w:rsidRPr="00F84F01">
        <w:rPr>
          <w:rFonts w:ascii="Fira Sans" w:hAnsi="Fira Sans"/>
          <w:sz w:val="24"/>
          <w:szCs w:val="24"/>
        </w:rPr>
        <w:t xml:space="preserve">la CSC-Enseignement </w:t>
      </w:r>
      <w:r w:rsidRPr="00F84F01">
        <w:rPr>
          <w:rFonts w:ascii="Fira Sans" w:hAnsi="Fira Sans"/>
          <w:sz w:val="24"/>
          <w:szCs w:val="24"/>
        </w:rPr>
        <w:t>fort</w:t>
      </w:r>
      <w:r w:rsidR="00783475">
        <w:rPr>
          <w:rFonts w:ascii="Fira Sans" w:hAnsi="Fira Sans"/>
          <w:sz w:val="24"/>
          <w:szCs w:val="24"/>
        </w:rPr>
        <w:t>e</w:t>
      </w:r>
      <w:r w:rsidRPr="00F84F01">
        <w:rPr>
          <w:rFonts w:ascii="Fira Sans" w:hAnsi="Fira Sans"/>
          <w:sz w:val="24"/>
          <w:szCs w:val="24"/>
        </w:rPr>
        <w:t xml:space="preserve"> de ses valeurs*, marque sa solidarité </w:t>
      </w:r>
      <w:r w:rsidR="00C94C27">
        <w:rPr>
          <w:rFonts w:ascii="Fira Sans" w:hAnsi="Fira Sans"/>
          <w:sz w:val="24"/>
          <w:szCs w:val="24"/>
        </w:rPr>
        <w:t xml:space="preserve">envers </w:t>
      </w:r>
      <w:r w:rsidR="00783475">
        <w:rPr>
          <w:rFonts w:ascii="Fira Sans" w:hAnsi="Fira Sans"/>
          <w:sz w:val="24"/>
          <w:szCs w:val="24"/>
        </w:rPr>
        <w:t>se</w:t>
      </w:r>
      <w:r w:rsidRPr="00F84F01">
        <w:rPr>
          <w:rFonts w:ascii="Fira Sans" w:hAnsi="Fira Sans"/>
          <w:sz w:val="24"/>
          <w:szCs w:val="24"/>
        </w:rPr>
        <w:t xml:space="preserve">s collègues et amis français. Nous n’accepterons jamais qu’une profession aussi noble que la nôtre soit mise à mal. L’Ecole doit rester un lieu de libre expression et de débats. Tout ceux qui portent ou porteraient atteinte à ce principe démocratique ou qui vilipendent les personnels de l’enseignement en les mettant </w:t>
      </w:r>
      <w:r w:rsidR="00783475">
        <w:rPr>
          <w:rFonts w:ascii="Fira Sans" w:hAnsi="Fira Sans"/>
          <w:sz w:val="24"/>
          <w:szCs w:val="24"/>
        </w:rPr>
        <w:t xml:space="preserve">de plus en plus </w:t>
      </w:r>
      <w:r w:rsidR="00C85571">
        <w:rPr>
          <w:rFonts w:ascii="Fira Sans" w:hAnsi="Fira Sans"/>
          <w:sz w:val="24"/>
          <w:szCs w:val="24"/>
        </w:rPr>
        <w:t xml:space="preserve">souvent </w:t>
      </w:r>
      <w:r w:rsidRPr="00F84F01">
        <w:rPr>
          <w:rFonts w:ascii="Fira Sans" w:hAnsi="Fira Sans"/>
          <w:sz w:val="24"/>
          <w:szCs w:val="24"/>
        </w:rPr>
        <w:t>au pilori</w:t>
      </w:r>
      <w:r w:rsidR="00783475">
        <w:rPr>
          <w:rFonts w:ascii="Fira Sans" w:hAnsi="Fira Sans"/>
          <w:sz w:val="24"/>
          <w:szCs w:val="24"/>
        </w:rPr>
        <w:t xml:space="preserve"> </w:t>
      </w:r>
      <w:r w:rsidR="00C85571">
        <w:rPr>
          <w:rFonts w:ascii="Fira Sans" w:hAnsi="Fira Sans"/>
          <w:sz w:val="24"/>
          <w:szCs w:val="24"/>
        </w:rPr>
        <w:t>(</w:t>
      </w:r>
      <w:r w:rsidR="00783475">
        <w:rPr>
          <w:rFonts w:ascii="Fira Sans" w:hAnsi="Fira Sans"/>
          <w:sz w:val="24"/>
          <w:szCs w:val="24"/>
        </w:rPr>
        <w:t>y compris via les médias sociaux</w:t>
      </w:r>
      <w:r w:rsidR="00C85571">
        <w:rPr>
          <w:rFonts w:ascii="Fira Sans" w:hAnsi="Fira Sans"/>
          <w:sz w:val="24"/>
          <w:szCs w:val="24"/>
        </w:rPr>
        <w:t xml:space="preserve">) </w:t>
      </w:r>
      <w:r w:rsidRPr="00F84F01">
        <w:rPr>
          <w:rFonts w:ascii="Fira Sans" w:hAnsi="Fira Sans"/>
          <w:sz w:val="24"/>
          <w:szCs w:val="24"/>
        </w:rPr>
        <w:t xml:space="preserve">doivent être sévèrement condamnés. </w:t>
      </w:r>
    </w:p>
    <w:p w14:paraId="179F414A" w14:textId="77777777" w:rsidR="00BA48D3" w:rsidRPr="00F84F01" w:rsidRDefault="00BA48D3" w:rsidP="00F84F01">
      <w:pPr>
        <w:jc w:val="both"/>
        <w:rPr>
          <w:rFonts w:ascii="Fira Sans" w:hAnsi="Fira Sans"/>
          <w:sz w:val="24"/>
          <w:szCs w:val="24"/>
        </w:rPr>
      </w:pPr>
    </w:p>
    <w:p w14:paraId="4858D7D6" w14:textId="77777777" w:rsidR="00C620F9" w:rsidRPr="00F84F01" w:rsidRDefault="00C620F9" w:rsidP="00C620F9">
      <w:pPr>
        <w:rPr>
          <w:rFonts w:ascii="Fira Sans" w:hAnsi="Fira Sans"/>
          <w:i/>
          <w:sz w:val="20"/>
          <w:szCs w:val="20"/>
        </w:rPr>
      </w:pPr>
      <w:r w:rsidRPr="00F84F01">
        <w:rPr>
          <w:rFonts w:ascii="Fira Sans" w:hAnsi="Fira Sans"/>
          <w:i/>
          <w:sz w:val="20"/>
          <w:szCs w:val="20"/>
        </w:rPr>
        <w:t>* La CSC-Enseignement est centrée sur les valeurs que sont l’éducation, l’instruction pour tous, le respect des travailleurs, la justice sociale, le partage, le bien public, la participation, la tolérance, l’égalité, la solidarité internationale (Congrès du 28 mai 2011)</w:t>
      </w:r>
    </w:p>
    <w:p w14:paraId="135D13EC" w14:textId="77777777" w:rsidR="00C620F9" w:rsidRPr="00F84F01" w:rsidRDefault="00F84F01" w:rsidP="00C620F9">
      <w:pPr>
        <w:rPr>
          <w:rFonts w:ascii="Fira Sans" w:hAnsi="Fira Sans"/>
          <w:i/>
          <w:sz w:val="20"/>
          <w:szCs w:val="20"/>
        </w:rPr>
      </w:pPr>
      <w:r w:rsidRPr="00F84F01">
        <w:rPr>
          <w:rFonts w:ascii="Fira Sans" w:hAnsi="Fira Sans"/>
          <w:i/>
          <w:sz w:val="20"/>
          <w:szCs w:val="20"/>
        </w:rPr>
        <w:t>La CSC-Enseignement a pour souci la promotion et l’amélioration d’un enseignement démocratique, de qualité, au service d’une société juste et solidaire. L’école est un lieu important du vivre ensemble, de l’éducation à la citoyenneté et de l’émancipation individuelle. (Congrès du 28 mai 2011)</w:t>
      </w:r>
    </w:p>
    <w:p w14:paraId="74D1FCC7" w14:textId="77777777" w:rsidR="00F84F01" w:rsidRPr="00F84F01" w:rsidRDefault="00F84F01" w:rsidP="00C620F9">
      <w:pPr>
        <w:rPr>
          <w:rFonts w:ascii="Fira Sans" w:hAnsi="Fira Sans"/>
          <w:i/>
          <w:sz w:val="20"/>
          <w:szCs w:val="20"/>
        </w:rPr>
      </w:pPr>
      <w:r w:rsidRPr="00F84F01">
        <w:rPr>
          <w:rFonts w:ascii="Fira Sans" w:hAnsi="Fira Sans"/>
          <w:i/>
          <w:sz w:val="20"/>
          <w:szCs w:val="20"/>
        </w:rPr>
        <w:t>La CSC-Enseignement prône une école qui a pour objectifs de transmettre tous les types de savoirs pour appréhender le monde dans sa complexité, de développer la pensée critique, de déceler les contradictions et les injustices (Congrès du 28 mai 2011)</w:t>
      </w:r>
    </w:p>
    <w:p w14:paraId="36DB5967" w14:textId="77777777" w:rsidR="00F84F01" w:rsidRPr="00F84F01" w:rsidRDefault="00F84F01" w:rsidP="00C620F9">
      <w:pPr>
        <w:rPr>
          <w:rFonts w:ascii="Fira Sans" w:hAnsi="Fira Sans"/>
          <w:i/>
          <w:sz w:val="20"/>
          <w:szCs w:val="20"/>
        </w:rPr>
      </w:pPr>
      <w:r w:rsidRPr="00F84F01">
        <w:rPr>
          <w:rFonts w:ascii="Fira Sans" w:hAnsi="Fira Sans"/>
          <w:i/>
          <w:sz w:val="20"/>
          <w:szCs w:val="20"/>
        </w:rPr>
        <w:t>L’enseignant doit être considéré comme un acteur essentiel dans la société de demain, un acteur de changement, un acteur social (Congrès du 8 mai 2015)</w:t>
      </w:r>
    </w:p>
    <w:sectPr w:rsidR="00F84F01" w:rsidRPr="00F84F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ira Sans">
    <w:panose1 w:val="020B0503050000020004"/>
    <w:charset w:val="00"/>
    <w:family w:val="swiss"/>
    <w:notTrueType/>
    <w:pitch w:val="variable"/>
    <w:sig w:usb0="600002FF"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F1EAB"/>
    <w:multiLevelType w:val="hybridMultilevel"/>
    <w:tmpl w:val="8A624E84"/>
    <w:lvl w:ilvl="0" w:tplc="73B8B31A">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0D344CD"/>
    <w:multiLevelType w:val="hybridMultilevel"/>
    <w:tmpl w:val="F7F8AA62"/>
    <w:lvl w:ilvl="0" w:tplc="D7CEB88A">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F9"/>
    <w:rsid w:val="00783475"/>
    <w:rsid w:val="0099462B"/>
    <w:rsid w:val="009A28DC"/>
    <w:rsid w:val="00BA48D3"/>
    <w:rsid w:val="00C620F9"/>
    <w:rsid w:val="00C85571"/>
    <w:rsid w:val="00C94C27"/>
    <w:rsid w:val="00F84F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161A6"/>
  <w15:chartTrackingRefBased/>
  <w15:docId w15:val="{3D845BEF-C271-4E2F-B795-589488CB3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20F9"/>
    <w:pPr>
      <w:ind w:left="720"/>
      <w:contextualSpacing/>
    </w:pPr>
  </w:style>
  <w:style w:type="paragraph" w:styleId="Textedebulles">
    <w:name w:val="Balloon Text"/>
    <w:basedOn w:val="Normal"/>
    <w:link w:val="TextedebullesCar"/>
    <w:uiPriority w:val="99"/>
    <w:semiHidden/>
    <w:unhideWhenUsed/>
    <w:rsid w:val="00C8557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855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AD6A8EFF6E1543B20CF02A81A73D80" ma:contentTypeVersion="11" ma:contentTypeDescription="Create a new document." ma:contentTypeScope="" ma:versionID="f40405da6173a7fa00b4d4f20e3f5735">
  <xsd:schema xmlns:xsd="http://www.w3.org/2001/XMLSchema" xmlns:xs="http://www.w3.org/2001/XMLSchema" xmlns:p="http://schemas.microsoft.com/office/2006/metadata/properties" xmlns:ns3="de222b25-ee6d-4665-bab7-c3f7baac8ea9" xmlns:ns4="5578bced-5b8f-4946-a7d7-c1b7c783c98b" targetNamespace="http://schemas.microsoft.com/office/2006/metadata/properties" ma:root="true" ma:fieldsID="39f28eef41c7c3c7f84d39893c065c81" ns3:_="" ns4:_="">
    <xsd:import namespace="de222b25-ee6d-4665-bab7-c3f7baac8ea9"/>
    <xsd:import namespace="5578bced-5b8f-4946-a7d7-c1b7c783c9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22b25-ee6d-4665-bab7-c3f7baac8ea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78bced-5b8f-4946-a7d7-c1b7c783c98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938A65-0A0B-4D1B-8EE0-7C12D6DE55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B3F83C-C952-48F9-A428-7C3A96C47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22b25-ee6d-4665-bab7-c3f7baac8ea9"/>
    <ds:schemaRef ds:uri="5578bced-5b8f-4946-a7d7-c1b7c783c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FABA14-603A-47C4-9004-BB59D70E23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325</Words>
  <Characters>1788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Lahaye</dc:creator>
  <cp:keywords/>
  <dc:description/>
  <cp:lastModifiedBy>Roland Lahaye</cp:lastModifiedBy>
  <cp:revision>5</cp:revision>
  <dcterms:created xsi:type="dcterms:W3CDTF">2020-10-18T16:41:00Z</dcterms:created>
  <dcterms:modified xsi:type="dcterms:W3CDTF">2020-10-19T08:08:00Z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0x010100B5AD6A8EFF6E1543B20CF02A81A73D80</vt:lpwstr>
  </property>
</Properties>
</file>